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70687000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sdtEndPr>
      <w:sdtContent>
        <w:p w:rsidR="0042025C" w:rsidRDefault="00AA3BF9" w:rsidP="006E5B23">
          <w:pPr>
            <w:jc w:val="center"/>
            <w:rPr>
              <w:noProof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7C7243C" wp14:editId="6DC5DC46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247650</wp:posOffset>
                    </wp:positionV>
                    <wp:extent cx="6848475" cy="762000"/>
                    <wp:effectExtent l="0" t="0" r="9525" b="0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48475" cy="7620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8C4E39" id="Группа 149" o:spid="_x0000_s1026" style="position:absolute;margin-left:17.25pt;margin-top:19.5pt;width:539.25pt;height:60pt;z-index:25166233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t>СС</w:t>
          </w:r>
          <w:r>
            <w:t>ссссссссссс</w:t>
          </w:r>
        </w:p>
        <w:p w:rsidR="00213DF5" w:rsidRDefault="00213DF5" w:rsidP="006E5B23">
          <w:pPr>
            <w:jc w:val="center"/>
          </w:pPr>
        </w:p>
        <w:p w:rsidR="00FF5586" w:rsidRDefault="00FF5586" w:rsidP="006E5B23">
          <w:pPr>
            <w:jc w:val="center"/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  <w:t xml:space="preserve"> Музыкальная</w:t>
          </w:r>
          <w:r w:rsidR="00AA3BF9"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  <w:t xml:space="preserve"> компо</w:t>
          </w:r>
          <w:r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  <w:t>зиции к художественной выставке</w:t>
          </w:r>
        </w:p>
        <w:p w:rsidR="00AA3BF9" w:rsidRDefault="00AA3BF9" w:rsidP="006E5B23">
          <w:pPr>
            <w:jc w:val="center"/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  <w:t>«Бегущая по волнам»</w:t>
          </w:r>
        </w:p>
        <w:p w:rsidR="00AA3BF9" w:rsidRDefault="00DC57DB" w:rsidP="006E5B23">
          <w:pPr>
            <w:jc w:val="center"/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</w:pPr>
          <w:r w:rsidRPr="00AA3BF9">
            <w:rPr>
              <w:rFonts w:ascii="Times New Roman" w:hAnsi="Times New Roman"/>
              <w:b/>
              <w:noProof/>
              <w:color w:val="222222"/>
              <w:sz w:val="28"/>
              <w:szCs w:val="28"/>
              <w:shd w:val="clear" w:color="auto" w:fill="FFFFFF"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5AA05866" wp14:editId="546C1B58">
                <wp:simplePos x="0" y="0"/>
                <wp:positionH relativeFrom="column">
                  <wp:posOffset>1367790</wp:posOffset>
                </wp:positionH>
                <wp:positionV relativeFrom="paragraph">
                  <wp:posOffset>104775</wp:posOffset>
                </wp:positionV>
                <wp:extent cx="2284730" cy="1522637"/>
                <wp:effectExtent l="0" t="0" r="1270" b="1905"/>
                <wp:wrapNone/>
                <wp:docPr id="2" name="Рисунок 2" descr="H:\ФОТО_ВИДЕО_АРХИВ\НАТАША_КОСТЯ_АРХИВ_КОПИРУЙ_СЮДА\2019\Концерт_Бегущая_по_волнам\_DSC10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ФОТО_ВИДЕО_АРХИВ\НАТАША_КОСТЯ_АРХИВ_КОПИРУЙ_СЮДА\2019\Концерт_Бегущая_по_волнам\_DSC108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730" cy="152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3BF9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61D416" wp14:editId="0E123706">
                    <wp:simplePos x="0" y="0"/>
                    <wp:positionH relativeFrom="page">
                      <wp:posOffset>1581150</wp:posOffset>
                    </wp:positionH>
                    <wp:positionV relativeFrom="page">
                      <wp:posOffset>3790950</wp:posOffset>
                    </wp:positionV>
                    <wp:extent cx="5438775" cy="2752725"/>
                    <wp:effectExtent l="0" t="0" r="0" b="952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38775" cy="275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25C" w:rsidRDefault="0042025C" w:rsidP="0042025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222222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</w:pPr>
                              </w:p>
                              <w:p w:rsidR="0042025C" w:rsidRDefault="0042025C" w:rsidP="0042025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222222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</w:pPr>
                              </w:p>
                              <w:p w:rsidR="0042025C" w:rsidRDefault="0042025C" w:rsidP="0042025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222222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</w:pPr>
                              </w:p>
                              <w:p w:rsidR="0042025C" w:rsidRDefault="0042025C" w:rsidP="0042025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222222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</w:pPr>
                              </w:p>
                              <w:p w:rsidR="0042025C" w:rsidRDefault="0042025C" w:rsidP="0042025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222222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</w:pPr>
                              </w:p>
                              <w:p w:rsidR="0042025C" w:rsidRDefault="0042025C" w:rsidP="0042025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222222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</w:pPr>
                              </w:p>
                              <w:p w:rsidR="00213DF5" w:rsidRPr="00AA3BF9" w:rsidRDefault="00213DF5" w:rsidP="00AA3BF9">
                                <w:pPr>
                                  <w:rPr>
                                    <w:rFonts w:ascii="Times New Roman" w:hAnsi="Times New Roman"/>
                                    <w:b/>
                                    <w:color w:val="222222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61D416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left:0;text-align:left;margin-left:124.5pt;margin-top:298.5pt;width:428.2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" filled="f" stroked="f" strokeweight=".5pt">
                    <v:textbox inset="126pt,0,54pt,0">
                      <w:txbxContent>
                        <w:p w:rsidR="0042025C" w:rsidRDefault="0042025C" w:rsidP="0042025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</w:p>
                        <w:p w:rsidR="0042025C" w:rsidRDefault="0042025C" w:rsidP="0042025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</w:p>
                        <w:p w:rsidR="0042025C" w:rsidRDefault="0042025C" w:rsidP="0042025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</w:p>
                        <w:p w:rsidR="0042025C" w:rsidRDefault="0042025C" w:rsidP="0042025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</w:p>
                        <w:p w:rsidR="0042025C" w:rsidRDefault="0042025C" w:rsidP="0042025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</w:p>
                        <w:p w:rsidR="0042025C" w:rsidRDefault="0042025C" w:rsidP="0042025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</w:p>
                        <w:p w:rsidR="00213DF5" w:rsidRPr="00AA3BF9" w:rsidRDefault="00213DF5" w:rsidP="00AA3BF9">
                          <w:pPr>
                            <w:rPr>
                              <w:rFonts w:ascii="Times New Roman" w:hAnsi="Times New Roman"/>
                              <w:b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B59CE"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  <w:t xml:space="preserve">       </w:t>
          </w:r>
        </w:p>
        <w:p w:rsidR="00AA3BF9" w:rsidRPr="00B621DC" w:rsidRDefault="00AA3BF9" w:rsidP="006E5B23">
          <w:pPr>
            <w:spacing w:line="360" w:lineRule="auto"/>
            <w:jc w:val="center"/>
            <w:rPr>
              <w:rFonts w:ascii="Times New Roman" w:hAnsi="Times New Roman"/>
              <w:color w:val="222222"/>
              <w:sz w:val="28"/>
              <w:szCs w:val="28"/>
              <w:shd w:val="clear" w:color="auto" w:fill="FFFFFF"/>
            </w:rPr>
          </w:pPr>
        </w:p>
        <w:p w:rsidR="00AB6760" w:rsidRPr="00AA3BF9" w:rsidRDefault="0079077F" w:rsidP="006E5B23">
          <w:pPr>
            <w:jc w:val="center"/>
            <w:rPr>
              <w:rFonts w:ascii="Times New Roman" w:hAnsi="Times New Roman"/>
              <w:b/>
              <w:color w:val="222222"/>
              <w:sz w:val="28"/>
              <w:szCs w:val="28"/>
              <w:shd w:val="clear" w:color="auto" w:fill="FFFFFF"/>
            </w:rPr>
          </w:pPr>
        </w:p>
      </w:sdtContent>
    </w:sdt>
    <w:p w:rsidR="007049FD" w:rsidRDefault="007049FD" w:rsidP="006E5B23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DC57DB" w:rsidRDefault="00DC57DB" w:rsidP="006E5B23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DC57DB" w:rsidRDefault="00DC57DB" w:rsidP="006E5B23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DC57DB" w:rsidRDefault="00DC57DB" w:rsidP="006E5B23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7049FD" w:rsidRPr="007049FD" w:rsidRDefault="007049FD" w:rsidP="006E5B23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7049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Сцен</w:t>
      </w:r>
      <w:r w:rsidR="00DC57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арист, режиссер, главный герой и </w:t>
      </w:r>
      <w:r w:rsidR="00DC57DB" w:rsidRPr="007049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исполнитель</w:t>
      </w:r>
      <w:r w:rsidRPr="007049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</w:t>
      </w:r>
      <w:r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Яковлева Наталья</w:t>
      </w:r>
    </w:p>
    <w:p w:rsidR="0042025C" w:rsidRDefault="00FF5586" w:rsidP="006E5B23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84FE3" wp14:editId="48DD9340">
                <wp:simplePos x="0" y="0"/>
                <wp:positionH relativeFrom="page">
                  <wp:posOffset>-371475</wp:posOffset>
                </wp:positionH>
                <wp:positionV relativeFrom="page">
                  <wp:posOffset>4038600</wp:posOffset>
                </wp:positionV>
                <wp:extent cx="7705090" cy="6343650"/>
                <wp:effectExtent l="0" t="0" r="0" b="0"/>
                <wp:wrapSquare wrapText="bothSides"/>
                <wp:docPr id="153" name="Текстовое 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090" cy="634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F5" w:rsidRPr="0042025C" w:rsidRDefault="007049FD" w:rsidP="006E5B2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213DF5" w:rsidRPr="004202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Аннотация</w:t>
                            </w:r>
                          </w:p>
                          <w:p w:rsidR="00213DF5" w:rsidRDefault="0079077F" w:rsidP="006E5B23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alias w:val="Аннотация"/>
                                <w:tag w:val=""/>
                                <w:id w:val="1773731786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8A6A45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2025C" w:rsidRPr="0042025C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Му</w:t>
                                </w:r>
                                <w:r w:rsidR="00017246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зыкальная</w:t>
                                </w:r>
                                <w:r w:rsidR="00FF5586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-литературная</w:t>
                                </w:r>
                                <w:r w:rsidR="00017246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композиция в честь</w:t>
                                </w:r>
                                <w:r w:rsidR="0042025C" w:rsidRPr="0042025C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17246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открытия</w:t>
                                </w:r>
                                <w:r w:rsidR="00DC57DB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2025C" w:rsidRPr="0042025C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ав</w:t>
                                </w:r>
                                <w:r w:rsidR="00DC57DB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торской художественной выставки</w:t>
                                </w:r>
                                <w:r w:rsidR="00017246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. Место проведения</w:t>
                                </w:r>
                                <w:r w:rsidR="00DC57DB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ДМШ.</w:t>
                                </w:r>
                                <w:r w:rsidR="00017246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 С</w:t>
                                </w:r>
                                <w:r w:rsidR="0042025C" w:rsidRPr="0042025C">
                                  <w:rPr>
                                    <w:rFonts w:ascii="Times New Roman" w:hAnsi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остоит из музыкальных номеров в исполнении фортепианных</w:t>
                                </w:r>
                              </w:sdtContent>
                            </w:sdt>
                            <w:r w:rsidR="0042025C" w:rsidRPr="0042025C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5586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ансамблей, сценических этюдов, и литературной части. </w:t>
                            </w:r>
                            <w:r w:rsidR="00E350B9" w:rsidRPr="0042025C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Цель музыкального представления в том, чтобы подкрепить и усугубить эмоциональные впечатления от выставки. Больше погрузиться в фантазийный мир и </w:t>
                            </w:r>
                            <w:r w:rsidR="008A6A45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атмосферу </w:t>
                            </w:r>
                            <w:r w:rsidR="008A6A45" w:rsidRPr="0042025C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>А.</w:t>
                            </w:r>
                            <w:r w:rsidR="00E350B9" w:rsidRPr="0042025C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Грина</w:t>
                            </w:r>
                            <w:r w:rsidR="008A6A45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«Бегущая по волнам». </w:t>
                            </w:r>
                            <w:r w:rsidR="00E350B9" w:rsidRPr="0042025C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>А также заинтересовать зрителя в прочтении рома</w:t>
                            </w:r>
                            <w:r w:rsidR="00DC57DB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на. </w:t>
                            </w:r>
                            <w:r w:rsidR="008A6A45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Если в</w:t>
                            </w:r>
                            <w:r w:rsidR="00DC57DB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музыкальных школах часто проходят</w:t>
                            </w:r>
                            <w:r w:rsidR="008A6A45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художественные выставки, то автор призывает к</w:t>
                            </w:r>
                            <w:r w:rsidR="00DC57DB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соучастию творческих коллективов. Увиденное, подкрепленное</w:t>
                            </w:r>
                            <w:r w:rsidR="008A6A45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услышанным,</w:t>
                            </w:r>
                            <w:r w:rsidR="00DC57DB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как показала практика</w:t>
                            </w:r>
                            <w:r w:rsidR="00017246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>,</w:t>
                            </w:r>
                            <w:r w:rsidR="00DC57DB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всегда </w:t>
                            </w:r>
                            <w:r w:rsidR="00017246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>впечатляет зрителей. А союз художников и музыкантов становится крепче, вдохновляет на дальнейшее творчество.</w:t>
                            </w:r>
                          </w:p>
                          <w:p w:rsidR="009B7F66" w:rsidRDefault="009B7F66" w:rsidP="006E5B23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FF5586" w:rsidRPr="009B7F66" w:rsidRDefault="009B7F66" w:rsidP="006E5B23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B7F66">
                              <w:rPr>
                                <w:rFonts w:ascii="Times New Roman" w:hAnsi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Материально-техническое обеспечение: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7F66"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>рояль, свет, звук, лавка.</w:t>
                            </w:r>
                          </w:p>
                          <w:p w:rsidR="00FF5586" w:rsidRPr="009B7F66" w:rsidRDefault="00FF5586" w:rsidP="006E5B23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FF5586" w:rsidRDefault="00FF5586" w:rsidP="006E5B23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FF5586" w:rsidRDefault="00FF5586" w:rsidP="006E5B23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FF5586" w:rsidRDefault="00FF5586" w:rsidP="006E5B23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FF5586" w:rsidRPr="0042025C" w:rsidRDefault="00FF5586" w:rsidP="006E5B23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4FE3" id="Текстовое поле 153" o:spid="_x0000_s1027" type="#_x0000_t202" style="position:absolute;left:0;text-align:left;margin-left:-29.25pt;margin-top:318pt;width:606.7pt;height:49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" filled="f" stroked="f" strokeweight=".5pt">
                <v:textbox inset="126pt,0,54pt,0">
                  <w:txbxContent>
                    <w:p w:rsidR="00213DF5" w:rsidRPr="0042025C" w:rsidRDefault="007049FD" w:rsidP="006E5B23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213DF5" w:rsidRPr="004202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Аннотация</w:t>
                      </w:r>
                    </w:p>
                    <w:p w:rsidR="00213DF5" w:rsidRDefault="00EF72C0" w:rsidP="006E5B23">
                      <w:pPr>
                        <w:pStyle w:val="af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color w:val="595959" w:themeColor="text1" w:themeTint="A6"/>
                            <w:sz w:val="28"/>
                            <w:szCs w:val="28"/>
                          </w:rPr>
                          <w:alias w:val="Аннотация"/>
                          <w:tag w:val=""/>
                          <w:id w:val="1773731786"/>
                          <w:dataBinding w:prefixMappings="xmlns:ns0='http://schemas.microsoft.com/office/2006/coverPageProps' " w:xpath="/ns0:CoverPageProperties[1]/ns0:Abstract[1]" w:storeItemID="{55AF091B-3C7A-41E3-B477-F2FDAA23CFDA}"/>
                          <w:text w:multiLine="1"/>
                        </w:sdtPr>
                        <w:sdtEndPr/>
                        <w:sdtContent>
                          <w:r w:rsidR="008A6A45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</w:t>
                          </w:r>
                          <w:r w:rsidR="0042025C" w:rsidRPr="0042025C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Му</w:t>
                          </w:r>
                          <w:r w:rsidR="00017246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зыкальная</w:t>
                          </w:r>
                          <w:r w:rsidR="00FF5586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-литературная</w:t>
                          </w:r>
                          <w:r w:rsidR="00017246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композиция в честь</w:t>
                          </w:r>
                          <w:r w:rsidR="0042025C" w:rsidRPr="0042025C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</w:t>
                          </w:r>
                          <w:r w:rsidR="00017246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открытия</w:t>
                          </w:r>
                          <w:r w:rsidR="00DC57DB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</w:t>
                          </w:r>
                          <w:r w:rsidR="0042025C" w:rsidRPr="0042025C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ав</w:t>
                          </w:r>
                          <w:r w:rsidR="00DC57DB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торской художественной выставки</w:t>
                          </w:r>
                          <w:r w:rsidR="00017246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. Место проведения</w:t>
                          </w:r>
                          <w:r w:rsidR="00DC57DB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ДМШ.</w:t>
                          </w:r>
                          <w:r w:rsidR="00017246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 С</w:t>
                          </w:r>
                          <w:r w:rsidR="0042025C" w:rsidRPr="0042025C">
                            <w:rPr>
                              <w:rFonts w:ascii="Times New Roman" w:hAnsi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остоит из музыкальных номеров в исполнении фортепианных</w:t>
                          </w:r>
                        </w:sdtContent>
                      </w:sdt>
                      <w:r w:rsidR="0042025C" w:rsidRPr="0042025C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FF5586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ансамблей, сценических этюдов, и литературной части. </w:t>
                      </w:r>
                      <w:r w:rsidR="00E350B9" w:rsidRPr="0042025C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Цель музыкального представления в том, чтобы подкрепить и усугубить эмоциональные впечатления от выставки. Больше погрузиться в фантазийный мир и </w:t>
                      </w:r>
                      <w:r w:rsidR="008A6A45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атмосферу </w:t>
                      </w:r>
                      <w:r w:rsidR="008A6A45" w:rsidRPr="0042025C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>А.</w:t>
                      </w:r>
                      <w:r w:rsidR="00E350B9" w:rsidRPr="0042025C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Грина</w:t>
                      </w:r>
                      <w:r w:rsidR="008A6A45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«Бегущая по волнам». </w:t>
                      </w:r>
                      <w:r w:rsidR="00E350B9" w:rsidRPr="0042025C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>А также заинтересовать зрителя в прочтении рома</w:t>
                      </w:r>
                      <w:r w:rsidR="00DC57DB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на. </w:t>
                      </w:r>
                      <w:r w:rsidR="008A6A45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Если в</w:t>
                      </w:r>
                      <w:r w:rsidR="00DC57DB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музыкальных школах часто проходят</w:t>
                      </w:r>
                      <w:r w:rsidR="008A6A45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художественные выставки, то автор призывает к</w:t>
                      </w:r>
                      <w:r w:rsidR="00DC57DB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соучастию творческих коллективов. Увиденное, подкрепленное</w:t>
                      </w:r>
                      <w:r w:rsidR="008A6A45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услышанным,</w:t>
                      </w:r>
                      <w:r w:rsidR="00DC57DB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как показала практика</w:t>
                      </w:r>
                      <w:r w:rsidR="00017246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>,</w:t>
                      </w:r>
                      <w:r w:rsidR="00DC57DB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всегда </w:t>
                      </w:r>
                      <w:r w:rsidR="00017246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>впечатляет зрителей. А союз художников и музыкантов становится крепче, вдохновляет на дальнейшее творчество.</w:t>
                      </w:r>
                    </w:p>
                    <w:p w:rsidR="009B7F66" w:rsidRDefault="009B7F66" w:rsidP="006E5B23">
                      <w:pPr>
                        <w:pStyle w:val="af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FF5586" w:rsidRPr="009B7F66" w:rsidRDefault="009B7F66" w:rsidP="006E5B23">
                      <w:pPr>
                        <w:pStyle w:val="af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B7F66">
                        <w:rPr>
                          <w:rFonts w:ascii="Times New Roman" w:hAnsi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Материально-техническое обеспечение:</w:t>
                      </w:r>
                      <w:r>
                        <w:rPr>
                          <w:rFonts w:ascii="Times New Roman" w:hAnsi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9B7F66"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>рояль, свет, звук, лавка.</w:t>
                      </w:r>
                    </w:p>
                    <w:p w:rsidR="00FF5586" w:rsidRPr="009B7F66" w:rsidRDefault="00FF5586" w:rsidP="006E5B23">
                      <w:pPr>
                        <w:pStyle w:val="af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FF5586" w:rsidRDefault="00FF5586" w:rsidP="006E5B23">
                      <w:pPr>
                        <w:pStyle w:val="af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FF5586" w:rsidRDefault="00FF5586" w:rsidP="006E5B23">
                      <w:pPr>
                        <w:pStyle w:val="af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FF5586" w:rsidRDefault="00FF5586" w:rsidP="006E5B23">
                      <w:pPr>
                        <w:pStyle w:val="af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FF5586" w:rsidRPr="0042025C" w:rsidRDefault="00FF5586" w:rsidP="006E5B23">
                      <w:pPr>
                        <w:pStyle w:val="af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B7F66" w:rsidRDefault="009B7F66" w:rsidP="009B7F66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lastRenderedPageBreak/>
        <w:t>Сценарий музыкально-литературной композиции</w:t>
      </w:r>
    </w:p>
    <w:p w:rsidR="009B7F66" w:rsidRDefault="009B7F66" w:rsidP="009B7F66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7049FD" w:rsidRDefault="00C879AE" w:rsidP="00E016BA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4375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Действующие лица:</w:t>
      </w:r>
    </w:p>
    <w:p w:rsidR="00EC0DE9" w:rsidRDefault="00EC0DE9" w:rsidP="00E016BA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743754" w:rsidRPr="00EB742D" w:rsidRDefault="00AA3BF9" w:rsidP="007049FD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Главный герой </w:t>
      </w:r>
      <w:r w:rsid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– автор (он же голос из-за кулис, и он же-А. Грин</w:t>
      </w:r>
      <w:r w:rsidR="007049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</w:p>
    <w:p w:rsidR="00743754" w:rsidRPr="00EB742D" w:rsidRDefault="00743754" w:rsidP="007049FD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B742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Девочка</w:t>
      </w:r>
      <w:r w:rsidR="004202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3754" w:rsidRPr="00EB742D" w:rsidRDefault="00743754" w:rsidP="007049FD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B742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Мальчик</w:t>
      </w:r>
      <w:r w:rsidR="004202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C0DE9" w:rsidRPr="00EB742D" w:rsidRDefault="0042025C" w:rsidP="007049FD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Женщина</w:t>
      </w:r>
    </w:p>
    <w:p w:rsidR="00434977" w:rsidRPr="00EB742D" w:rsidRDefault="0042025C" w:rsidP="007049FD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Мужчина</w:t>
      </w:r>
      <w:r w:rsidR="002120DD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154889" w:rsidRPr="00EB742D" w:rsidRDefault="00434977" w:rsidP="00154889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авансцене стоит лавка.</w:t>
      </w:r>
      <w:r w:rsidR="008D1424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лавке лежит книга.</w:t>
      </w:r>
      <w:r w:rsidR="008B16C9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Место </w:t>
      </w:r>
      <w:r w:rsidR="008D1424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действия:</w:t>
      </w:r>
      <w:r w:rsidR="002120DD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(условно)</w:t>
      </w:r>
      <w:r w:rsidR="001548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8B16C9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побережье черного моря</w:t>
      </w:r>
      <w:r w:rsidR="008D1424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154889" w:rsidRPr="001548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548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Исполняющие музыкальные произведения</w:t>
      </w:r>
      <w:r w:rsidR="00154889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выходят без </w:t>
      </w:r>
      <w:r w:rsidR="001548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объявления.</w:t>
      </w:r>
      <w:r w:rsidR="00154889" w:rsidRPr="00EB742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3754" w:rsidRPr="00EB742D" w:rsidRDefault="00743754" w:rsidP="007049FD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43754" w:rsidRPr="00EB742D" w:rsidRDefault="00743754" w:rsidP="007049FD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C879AE" w:rsidRPr="00EB742D" w:rsidRDefault="00C879AE" w:rsidP="00E016BA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C879AE" w:rsidRDefault="00C879AE" w:rsidP="00E016BA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                 </w:t>
      </w:r>
      <w:r w:rsidR="00545E5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                      1 часть </w:t>
      </w:r>
    </w:p>
    <w:p w:rsidR="00C879AE" w:rsidRDefault="00C879AE" w:rsidP="00E016BA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E016BA" w:rsidRPr="00E016BA" w:rsidRDefault="00EC0DE9" w:rsidP="007049FD">
      <w:pPr>
        <w:spacing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        </w:t>
      </w:r>
      <w:r w:rsidR="00E16AD1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E016BA" w:rsidRPr="00E016B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(голос</w:t>
      </w:r>
      <w:r w:rsidR="00C879A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8B16C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из </w:t>
      </w:r>
      <w:r w:rsidR="00EB742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-</w:t>
      </w:r>
      <w:r w:rsidR="008B16C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за кулис</w:t>
      </w:r>
      <w:r w:rsidR="00E016BA" w:rsidRPr="00E016B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в микрофон</w:t>
      </w:r>
      <w:r w:rsidR="00017246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произносит текс</w:t>
      </w:r>
      <w:r w:rsidR="006E5B2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т</w:t>
      </w:r>
      <w:r w:rsidR="00E016BA" w:rsidRPr="00E016B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)</w:t>
      </w:r>
    </w:p>
    <w:p w:rsidR="00E016BA" w:rsidRDefault="00EB742D" w:rsidP="006E5B23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E016BA" w:rsidRP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Если мир есть «арена, усеянная пылающими угольями», которую нам надлежит пройти, являясь активными участниками жизни, мы становимся </w:t>
      </w:r>
      <w:r w:rsidR="006E5B23" w:rsidRP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мучениками</w:t>
      </w:r>
      <w:r w:rsidR="006E5B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…</w:t>
      </w:r>
      <w:r w:rsid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="00E016BA" w:rsidRP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динственным оазисом в пустыне жизни служит эстетическое созерцание: оно анестезирует, притупляет на время гнетущие нас волевые 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мпульсы, мы, погружаясь в него, </w:t>
      </w:r>
      <w:r w:rsidR="00E016BA" w:rsidRP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как бы освобождаемся от ярма гнетущих нас страстей и прозреваем </w:t>
      </w:r>
      <w:r w:rsidR="006E5B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сокровенную сущность явлений…</w:t>
      </w:r>
      <w:r w:rsidR="00E016BA" w:rsidRP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Прозрение </w:t>
      </w:r>
      <w:r w:rsid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 интуитивное. И</w:t>
      </w:r>
      <w:r w:rsidR="00E016BA" w:rsidRP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оно находит себе выражен</w:t>
      </w:r>
      <w:r w:rsidR="002B19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ие и сообщается другим людям в </w:t>
      </w:r>
      <w:r w:rsidR="00E016BA" w:rsidRP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артистической художественной форме</w:t>
      </w:r>
      <w:r w:rsidR="006E5B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… (</w:t>
      </w:r>
      <w:r w:rsidR="00E016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Артур Шопенгауэр)</w:t>
      </w:r>
    </w:p>
    <w:p w:rsidR="00EC0DE9" w:rsidRDefault="00EC0DE9" w:rsidP="00E016BA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C879AE" w:rsidRPr="007049FD" w:rsidRDefault="007049FD" w:rsidP="007049FD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№ 1: </w:t>
      </w:r>
      <w:r w:rsidR="00C879AE"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Жанна</w:t>
      </w:r>
      <w:r w:rsidR="00E016BA"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C879AE"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Металлиди</w:t>
      </w:r>
      <w:r w:rsidR="00E016BA"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6D7201"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«Романтический</w:t>
      </w:r>
      <w:r w:rsidR="00E016BA"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C879AE"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вальс»</w:t>
      </w:r>
      <w:r w:rsidR="0042025C" w:rsidRP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2025C" w:rsidRPr="0042025C" w:rsidRDefault="0042025C" w:rsidP="0042025C">
      <w:pPr>
        <w:pStyle w:val="ae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545E5A" w:rsidRPr="00545E5A" w:rsidRDefault="00545E5A" w:rsidP="00E016BA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545E5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                                              2 часть</w:t>
      </w:r>
    </w:p>
    <w:p w:rsidR="006E5B23" w:rsidRDefault="007759F4" w:rsidP="006E5B23">
      <w:pPr>
        <w:spacing w:line="36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545E5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C879AE" w:rsidRPr="00545E5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(Гла</w:t>
      </w:r>
      <w:r w:rsidR="008D142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вный герой выходит на авансцену, берет книгу</w:t>
      </w:r>
      <w:r w:rsidR="00F90D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r w:rsidR="00D97C8A" w:rsidRPr="00545E5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читает</w:t>
      </w:r>
      <w:r w:rsidR="00F90D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, оставляет ее на лавке</w:t>
      </w:r>
      <w:r w:rsidR="006E5B2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.</w:t>
      </w:r>
      <w:r w:rsidR="007049FD" w:rsidRPr="00545E5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)</w:t>
      </w:r>
    </w:p>
    <w:p w:rsidR="007759F4" w:rsidRPr="006E5B23" w:rsidRDefault="00D97C8A" w:rsidP="006E5B23">
      <w:pPr>
        <w:spacing w:line="36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="007759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 каждого человека – не часто, не искусственно, но само </w:t>
      </w:r>
      <w:r w:rsidR="006D720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собой и</w:t>
      </w:r>
      <w:r w:rsidR="007759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только в день очень хороший, среди других, просто хороших дней наступает </w:t>
      </w:r>
      <w:r w:rsidR="007759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потребность </w:t>
      </w:r>
      <w:r w:rsidR="006D720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оглянуться, даже</w:t>
      </w:r>
      <w:r w:rsidR="007759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побыть тем, каким был </w:t>
      </w:r>
      <w:r w:rsidR="006D720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когда-то</w:t>
      </w:r>
      <w:r w:rsidR="007759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Она сродни перебиранию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писем».</w:t>
      </w:r>
    </w:p>
    <w:p w:rsidR="00545E5A" w:rsidRDefault="00545E5A" w:rsidP="007049FD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C879AE" w:rsidRPr="00C879AE" w:rsidRDefault="007049FD" w:rsidP="00C879AE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№ 2:</w:t>
      </w:r>
      <w:r w:rsidR="00D97C8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C879AE" w:rsidRPr="00C879A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А.</w:t>
      </w:r>
      <w:r w:rsidR="00F90D0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C879AE" w:rsidRPr="00C879A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Бызов «Прогулка под дождем»</w:t>
      </w:r>
      <w:r w:rsidR="0042025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C879AE" w:rsidRDefault="00C879AE" w:rsidP="00C879AE">
      <w:pP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7759F4" w:rsidRPr="002B190F" w:rsidRDefault="00545E5A" w:rsidP="007049FD">
      <w:pPr>
        <w:spacing w:line="36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(</w:t>
      </w:r>
      <w:r w:rsid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Сценический этюд под испоняемую музыку: </w:t>
      </w:r>
      <w:r w:rsidR="00EB742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вы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бегает</w:t>
      </w:r>
      <w:r w:rsidR="007759F4" w:rsidRPr="00E16AD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313854" w:rsidRPr="00E16AD1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мальчик в </w:t>
      </w:r>
      <w:r w:rsid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морской шапке,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обыгрывает идущий дождь. 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Садится на авансцену. Подбегает девочка с зонтом. Садится рядом. Укрывает его от дождя</w:t>
      </w:r>
      <w:r w:rsid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своим </w:t>
      </w:r>
      <w:r w:rsidR="007049F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зонтом.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Мальчик вынимает из пиджака кораблик. Они играют с ним.  Дождь проходит. Они убегают</w:t>
      </w:r>
      <w:r w:rsidRP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, оставив зонт</w:t>
      </w:r>
      <w:r w:rsid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на скамейке. </w:t>
      </w:r>
      <w:r w:rsidRP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)</w:t>
      </w:r>
    </w:p>
    <w:p w:rsidR="00D97C8A" w:rsidRDefault="00D97C8A" w:rsidP="00C879AE">
      <w:pP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D97C8A" w:rsidRDefault="002B190F" w:rsidP="00D97C8A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Звучит трек: звуки моря.</w:t>
      </w:r>
    </w:p>
    <w:p w:rsidR="00D97C8A" w:rsidRDefault="00D97C8A" w:rsidP="00D97C8A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F90D0F" w:rsidRDefault="00D97C8A" w:rsidP="007049FD">
      <w:pPr>
        <w:spacing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(</w:t>
      </w:r>
      <w:r w:rsidRPr="00D97C8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Выхо</w:t>
      </w:r>
      <w:r w:rsid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дят мальчик и девочка. Садятся на лавочку. </w:t>
      </w:r>
      <w:r w:rsidR="00213D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Увидев книгу- б</w:t>
      </w:r>
      <w:r w:rsidR="002B190F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ерут в руки </w:t>
      </w:r>
      <w:r w:rsidR="00213D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и листают ее</w:t>
      </w:r>
      <w:r w:rsidR="008D142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 Кладут на место. </w:t>
      </w:r>
      <w:r w:rsidR="007049F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У</w:t>
      </w:r>
      <w:r w:rsidRPr="00D97C8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ходят.)</w:t>
      </w:r>
    </w:p>
    <w:p w:rsidR="00F90D0F" w:rsidRPr="00213DF5" w:rsidRDefault="00F90D0F" w:rsidP="007049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    </w:t>
      </w:r>
      <w:r w:rsidR="00D97C8A">
        <w:rPr>
          <w:rFonts w:ascii="Times New Roman" w:hAnsi="Times New Roman"/>
          <w:color w:val="000000"/>
          <w:sz w:val="28"/>
          <w:szCs w:val="28"/>
        </w:rPr>
        <w:t>(</w:t>
      </w:r>
      <w:r w:rsidR="00D97C8A" w:rsidRPr="00D97C8A">
        <w:rPr>
          <w:rFonts w:ascii="Times New Roman" w:hAnsi="Times New Roman"/>
          <w:b/>
          <w:i/>
          <w:color w:val="000000"/>
          <w:sz w:val="28"/>
          <w:szCs w:val="28"/>
        </w:rPr>
        <w:t>голос в микрофон</w:t>
      </w:r>
      <w:r w:rsidR="006E5B23">
        <w:rPr>
          <w:rFonts w:ascii="Times New Roman" w:hAnsi="Times New Roman"/>
          <w:color w:val="000000"/>
          <w:sz w:val="28"/>
          <w:szCs w:val="28"/>
        </w:rPr>
        <w:t>): «</w:t>
      </w:r>
      <w:r w:rsidR="00E16AD1" w:rsidRPr="00E16AD1">
        <w:rPr>
          <w:rFonts w:ascii="Times New Roman" w:hAnsi="Times New Roman"/>
          <w:color w:val="000000"/>
          <w:sz w:val="28"/>
          <w:szCs w:val="28"/>
        </w:rPr>
        <w:t>Кто сказал, что «море без берегов – скучное, однообразное зрелище»? Это сказал </w:t>
      </w:r>
      <w:r w:rsidR="00E16AD1" w:rsidRPr="00E16AD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многий</w:t>
      </w:r>
      <w:r w:rsidR="00E16AD1" w:rsidRPr="00E16AD1">
        <w:rPr>
          <w:rFonts w:ascii="Times New Roman" w:hAnsi="Times New Roman"/>
          <w:color w:val="000000"/>
          <w:sz w:val="28"/>
          <w:szCs w:val="28"/>
        </w:rPr>
        <w:t>, лишенный имени. Нет берегов – правда, но такая правда прекрасна. Горизонт чист, правилен и глубок. Строгая чистота круга, полного одних волн, подробно ясных вблизи; на отдалении они скрываются одна за другой; на горизонте же лишь едва трогают отчетливую линию неба, как если смотреть туда в неправильное стекло. Огромной мерой отпущены пространство и глубина, которую, постепенно начав чувствовать, видишь под собой без помощи глаз. В этой безответственности морских сил, недоступных ни учету, ни ясному сознанию их действительного могущества, явленного вечной картиной, есть заразительная тревога</w:t>
      </w:r>
      <w:r w:rsidR="00E16AD1">
        <w:rPr>
          <w:rFonts w:ascii="Arial" w:hAnsi="Arial" w:cs="Arial"/>
          <w:color w:val="000000"/>
        </w:rPr>
        <w:t xml:space="preserve">. </w:t>
      </w:r>
      <w:r w:rsidR="00E16AD1" w:rsidRPr="00E16AD1">
        <w:rPr>
          <w:rFonts w:ascii="Times New Roman" w:hAnsi="Times New Roman"/>
          <w:color w:val="000000"/>
          <w:sz w:val="28"/>
          <w:szCs w:val="28"/>
        </w:rPr>
        <w:t>Она подобна творческому инстинкту</w:t>
      </w:r>
      <w:r w:rsidR="00E16AD1" w:rsidRPr="00213DF5">
        <w:rPr>
          <w:rFonts w:ascii="Times New Roman" w:hAnsi="Times New Roman"/>
          <w:color w:val="000000"/>
          <w:sz w:val="28"/>
          <w:szCs w:val="28"/>
        </w:rPr>
        <w:t xml:space="preserve"> при его пробуждении.</w:t>
      </w:r>
    </w:p>
    <w:p w:rsidR="00F90D0F" w:rsidRPr="00213DF5" w:rsidRDefault="001D2932" w:rsidP="00F90D0F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213D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1D2932" w:rsidRDefault="00EB742D" w:rsidP="001D2932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1D2932" w:rsidRPr="00F90D0F" w:rsidRDefault="001D2932" w:rsidP="00F90D0F">
      <w:pPr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1D2932" w:rsidRPr="00E16AD1" w:rsidRDefault="007049FD" w:rsidP="00E16AD1">
      <w:pPr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№3:</w:t>
      </w:r>
      <w:r w:rsidR="00F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6AD1" w:rsidRPr="00F90D0F">
        <w:rPr>
          <w:rFonts w:ascii="Times New Roman" w:hAnsi="Times New Roman"/>
          <w:b/>
          <w:color w:val="000000"/>
          <w:sz w:val="28"/>
          <w:szCs w:val="28"/>
        </w:rPr>
        <w:t>Ж.</w:t>
      </w:r>
      <w:r w:rsidR="00F90D0F">
        <w:rPr>
          <w:rFonts w:ascii="Times New Roman" w:hAnsi="Times New Roman"/>
          <w:b/>
          <w:color w:val="000000"/>
          <w:sz w:val="28"/>
          <w:szCs w:val="28"/>
        </w:rPr>
        <w:t xml:space="preserve"> Металлиди</w:t>
      </w:r>
      <w:r w:rsidR="00213DF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90D0F">
        <w:rPr>
          <w:rFonts w:ascii="Times New Roman" w:hAnsi="Times New Roman"/>
          <w:b/>
          <w:color w:val="000000"/>
          <w:sz w:val="28"/>
          <w:szCs w:val="28"/>
        </w:rPr>
        <w:t xml:space="preserve"> Морская сюита 4</w:t>
      </w:r>
      <w:r w:rsidR="00213DF5">
        <w:rPr>
          <w:rFonts w:ascii="Times New Roman" w:hAnsi="Times New Roman"/>
          <w:b/>
          <w:color w:val="000000"/>
          <w:sz w:val="28"/>
          <w:szCs w:val="28"/>
        </w:rPr>
        <w:t xml:space="preserve">-х </w:t>
      </w:r>
      <w:r>
        <w:rPr>
          <w:rFonts w:ascii="Times New Roman" w:hAnsi="Times New Roman"/>
          <w:b/>
          <w:color w:val="000000"/>
          <w:sz w:val="28"/>
          <w:szCs w:val="28"/>
        </w:rPr>
        <w:t>частях.</w:t>
      </w:r>
    </w:p>
    <w:p w:rsidR="00313854" w:rsidRPr="00C804B6" w:rsidRDefault="00AD4BAD" w:rsidP="00C804B6">
      <w:pPr>
        <w:pStyle w:val="HTML"/>
        <w:rPr>
          <w:rFonts w:ascii="Times New Roman" w:hAnsi="Times New Roman"/>
          <w:i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C804B6" w:rsidRPr="00C804B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</w:p>
    <w:p w:rsidR="006E5B23" w:rsidRDefault="00313854" w:rsidP="00F90D0F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F90D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</w:t>
      </w:r>
    </w:p>
    <w:p w:rsidR="006E5B23" w:rsidRDefault="006E5B23" w:rsidP="00F90D0F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E5B23" w:rsidRDefault="006E5B23" w:rsidP="00F90D0F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90D0F" w:rsidRPr="00F90D0F" w:rsidRDefault="006E5B23" w:rsidP="00F90D0F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                                             </w:t>
      </w:r>
      <w:r w:rsidR="00F90D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</w:t>
      </w:r>
      <w:r w:rsidR="00F90D0F" w:rsidRPr="00F90D0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3 ЧАСТЬ</w:t>
      </w:r>
    </w:p>
    <w:p w:rsidR="006E5B23" w:rsidRDefault="00F90D0F" w:rsidP="007049FD">
      <w:pPr>
        <w:spacing w:line="36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545E5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(Глав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ный геро</w:t>
      </w:r>
      <w:r w:rsidR="008D142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й выходит берет с лавки книгу, 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читает</w:t>
      </w:r>
      <w:r w:rsidR="008D142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, оставляет ее на лавке</w:t>
      </w:r>
      <w:r w:rsidR="008B16C9" w:rsidRPr="00545E5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)</w:t>
      </w:r>
      <w:r w:rsidR="008B16C9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:</w:t>
      </w:r>
    </w:p>
    <w:p w:rsidR="006E5B23" w:rsidRDefault="00C804B6" w:rsidP="006E5B23">
      <w:pPr>
        <w:spacing w:line="36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Рано или поздно, </w:t>
      </w:r>
      <w:r w:rsidR="008B16C9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под старость или в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расцвете лет, Несбывшееся зовет </w:t>
      </w:r>
      <w:r w:rsidR="008B16C9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нас, и мы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494913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оглядываемся, стараясь понять, откуда </w:t>
      </w:r>
      <w:r w:rsidR="007049FD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прилетел зов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 </w:t>
      </w:r>
    </w:p>
    <w:p w:rsidR="00C804B6" w:rsidRPr="006E5B23" w:rsidRDefault="00C804B6" w:rsidP="006E5B23">
      <w:pPr>
        <w:spacing w:line="36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Тогда, </w:t>
      </w:r>
      <w:r w:rsidR="008B16C9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очнувшись среди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8B16C9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своего мира, тягостно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6E5B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спохватя</w:t>
      </w:r>
      <w:r w:rsidR="006E5B23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сь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7049FD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дорожа каждым днем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всматриваемся мы в жизнь, всем существом стараясь разглядеть, не начинает ли </w:t>
      </w:r>
      <w:r w:rsidR="007049FD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сбываться Несбывшееся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?  </w:t>
      </w:r>
      <w:r w:rsidR="008B16C9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 ясен ли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7049FD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его образ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?  Не нужно ли теперь только протянуть руку, чтобы схватить и удержать его слабо мелькающие черты?</w:t>
      </w:r>
      <w:r w:rsidR="006E5B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8B16C9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Между тем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8B16C9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время проходит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и </w:t>
      </w:r>
      <w:r w:rsidR="008B16C9"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плывем</w:t>
      </w:r>
      <w:r w:rsidRPr="00C804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мимо высоких, туманных берегов Несбывшегося, толкуя о делах дня.</w:t>
      </w:r>
    </w:p>
    <w:p w:rsidR="00C804B6" w:rsidRPr="008B16C9" w:rsidRDefault="007049FD" w:rsidP="006E5B23">
      <w:pPr>
        <w:spacing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№ 4: С.В.Рахманинов</w:t>
      </w:r>
      <w:r w:rsidR="00A74747" w:rsidRPr="008B16C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Романс для фортепиано в 6 рук</w:t>
      </w:r>
    </w:p>
    <w:p w:rsidR="00A74747" w:rsidRDefault="008B16C9" w:rsidP="007049FD">
      <w:pPr>
        <w:spacing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049F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№ 5: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74747" w:rsidRPr="008B16C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А. Пьяц</w:t>
      </w:r>
      <w:r w:rsidR="0043497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ц</w:t>
      </w:r>
      <w:r w:rsidR="00A74747" w:rsidRPr="008B16C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ола Тангедия </w:t>
      </w:r>
    </w:p>
    <w:p w:rsidR="00494913" w:rsidRDefault="00494913" w:rsidP="007049FD">
      <w:pPr>
        <w:spacing w:line="36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      </w:t>
      </w:r>
      <w:r w:rsidRPr="0049491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(</w:t>
      </w:r>
      <w:r w:rsidR="00213D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Действие происходит спустя время. </w:t>
      </w:r>
      <w:r w:rsidRPr="0049491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Выходят мужчина и женщина</w:t>
      </w:r>
      <w:r w:rsidR="00213D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зрелого возраста</w:t>
      </w:r>
      <w:r w:rsidRPr="0049491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.</w:t>
      </w:r>
      <w:r w:rsidR="00213D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Зритель должен </w:t>
      </w:r>
      <w:r w:rsidR="006E5B2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понимать,</w:t>
      </w:r>
      <w:r w:rsidR="00213D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что это те мальчик с девочкой только через </w:t>
      </w:r>
      <w:r w:rsidR="006E5B2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годы. Они</w:t>
      </w:r>
      <w:r w:rsidR="00213D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с</w:t>
      </w:r>
      <w:r w:rsidRPr="0049491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адятся на лавку.</w:t>
      </w:r>
      <w:r w:rsidR="008D142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Смотрят в даль. Берут книгу.</w:t>
      </w:r>
      <w:r w:rsidR="001D29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43497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Уходят.</w:t>
      </w:r>
      <w:r w:rsidR="001D29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)</w:t>
      </w:r>
    </w:p>
    <w:p w:rsidR="006E5B23" w:rsidRPr="00494913" w:rsidRDefault="006E5B23" w:rsidP="007049FD">
      <w:pPr>
        <w:spacing w:line="36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:rsidR="001D2932" w:rsidRDefault="007049FD" w:rsidP="008B16C9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№ 6</w:t>
      </w:r>
      <w:r w:rsidR="004949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.  И.С. Бах Шутка </w:t>
      </w:r>
    </w:p>
    <w:p w:rsidR="008D1424" w:rsidRDefault="008D1424" w:rsidP="008B16C9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1D2932" w:rsidRDefault="007049FD" w:rsidP="008B16C9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      </w:t>
      </w:r>
    </w:p>
    <w:p w:rsidR="001D2932" w:rsidRPr="001D2932" w:rsidRDefault="001D2932" w:rsidP="007049FD">
      <w:pPr>
        <w:spacing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D29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049FD" w:rsidRPr="001D29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Голос</w:t>
      </w:r>
      <w:r w:rsidR="007049FD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r w:rsidR="007049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Сегодняшним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вдохновителем Вами увиденного и услышанного было произведение Александра Грина </w:t>
      </w:r>
      <w:r w:rsidR="007049FD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«Бегущая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 волнам». Говоря непростым языком писателя, Несбывшееся приследовало, волновало, тревожило, </w:t>
      </w:r>
      <w:r w:rsidR="007049FD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но,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между тем пришло </w:t>
      </w:r>
      <w:r w:rsidR="007049FD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время,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оно сбылось и вроде бы схватить его и удержать, разглядеть, понять, чтобы </w:t>
      </w:r>
      <w:r w:rsidR="007049FD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увидеть,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как много </w:t>
      </w:r>
      <w:r w:rsidR="007049FD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невидимого,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но это тоже самое что ступить ногами в бездну…Просто возьмите его, скажите ему- </w:t>
      </w:r>
      <w:r w:rsidR="007049FD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«Добрый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день, добрый вечер, доброе </w:t>
      </w:r>
      <w:r w:rsidR="007049FD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утро…, и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оно ответит Вам</w:t>
      </w:r>
    </w:p>
    <w:p w:rsidR="001D2932" w:rsidRDefault="007049FD" w:rsidP="007049FD">
      <w:pPr>
        <w:spacing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D29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Девочка:</w:t>
      </w:r>
      <w:r w:rsidR="001D2932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«Друзья</w:t>
      </w:r>
      <w:r w:rsidR="001D2932" w:rsidRP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я тороплюсь, я бегу»</w:t>
      </w:r>
      <w:r w:rsid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(бросает самолетик</w:t>
      </w:r>
      <w:r w:rsidR="001D29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зал).</w:t>
      </w:r>
    </w:p>
    <w:p w:rsidR="001D2932" w:rsidRDefault="001D2932" w:rsidP="007049FD">
      <w:pPr>
        <w:spacing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</w:t>
      </w:r>
    </w:p>
    <w:p w:rsidR="001D2932" w:rsidRDefault="001D2932" w:rsidP="008B16C9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1D2932" w:rsidRDefault="001D2932" w:rsidP="008B16C9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1D2932" w:rsidRPr="001D2932" w:rsidRDefault="001D2932" w:rsidP="008B16C9">
      <w:pPr>
        <w:rPr>
          <w:rFonts w:ascii="Franklin Gothic Heavy" w:hAnsi="Franklin Gothic Heavy"/>
          <w:color w:val="222222"/>
          <w:sz w:val="28"/>
          <w:szCs w:val="28"/>
          <w:shd w:val="clear" w:color="auto" w:fill="FFFFFF"/>
        </w:rPr>
      </w:pPr>
    </w:p>
    <w:p w:rsidR="001D2932" w:rsidRPr="001D2932" w:rsidRDefault="001D2932" w:rsidP="008B16C9">
      <w:pPr>
        <w:rPr>
          <w:rFonts w:ascii="Franklin Gothic Heavy" w:hAnsi="Franklin Gothic Heavy"/>
          <w:color w:val="222222"/>
          <w:sz w:val="28"/>
          <w:szCs w:val="28"/>
          <w:shd w:val="clear" w:color="auto" w:fill="FFFFFF"/>
        </w:rPr>
      </w:pPr>
      <w:r w:rsidRPr="001D2932">
        <w:rPr>
          <w:rFonts w:ascii="Franklin Gothic Heavy" w:hAnsi="Franklin Gothic Heavy"/>
          <w:color w:val="222222"/>
          <w:sz w:val="28"/>
          <w:szCs w:val="28"/>
          <w:shd w:val="clear" w:color="auto" w:fill="FFFFFF"/>
        </w:rPr>
        <w:lastRenderedPageBreak/>
        <w:t xml:space="preserve">                      </w:t>
      </w:r>
      <w:r>
        <w:rPr>
          <w:rFonts w:ascii="Franklin Gothic Heavy" w:hAnsi="Franklin Gothic Heavy"/>
          <w:color w:val="222222"/>
          <w:sz w:val="28"/>
          <w:szCs w:val="28"/>
          <w:shd w:val="clear" w:color="auto" w:fill="FFFFFF"/>
        </w:rPr>
        <w:t xml:space="preserve">                 </w:t>
      </w:r>
      <w:r w:rsidRPr="001D2932">
        <w:rPr>
          <w:rFonts w:ascii="Franklin Gothic Heavy" w:hAnsi="Franklin Gothic Heavy"/>
          <w:color w:val="222222"/>
          <w:sz w:val="28"/>
          <w:szCs w:val="28"/>
          <w:shd w:val="clear" w:color="auto" w:fill="FFFFFF"/>
        </w:rPr>
        <w:t xml:space="preserve"> </w:t>
      </w:r>
    </w:p>
    <w:p w:rsidR="0042025C" w:rsidRPr="00997B68" w:rsidRDefault="00EB742D" w:rsidP="0042025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97B68">
        <w:rPr>
          <w:rFonts w:ascii="Times New Roman" w:hAnsi="Times New Roman"/>
          <w:b/>
          <w:sz w:val="28"/>
          <w:szCs w:val="28"/>
        </w:rPr>
        <w:t xml:space="preserve">Исполняемые </w:t>
      </w:r>
      <w:r w:rsidR="0042025C" w:rsidRPr="00997B68">
        <w:rPr>
          <w:rFonts w:ascii="Times New Roman" w:hAnsi="Times New Roman"/>
          <w:b/>
          <w:sz w:val="28"/>
          <w:szCs w:val="28"/>
        </w:rPr>
        <w:t xml:space="preserve">фортепианные </w:t>
      </w:r>
      <w:r w:rsidR="00AA3BF9" w:rsidRPr="00997B68">
        <w:rPr>
          <w:rFonts w:ascii="Times New Roman" w:hAnsi="Times New Roman"/>
          <w:b/>
          <w:sz w:val="28"/>
          <w:szCs w:val="28"/>
        </w:rPr>
        <w:t>ансамбли:</w:t>
      </w:r>
    </w:p>
    <w:p w:rsidR="00EB742D" w:rsidRPr="00997B68" w:rsidRDefault="00EB742D" w:rsidP="0042025C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B68">
        <w:rPr>
          <w:rFonts w:ascii="Times New Roman" w:hAnsi="Times New Roman"/>
          <w:sz w:val="28"/>
          <w:szCs w:val="28"/>
        </w:rPr>
        <w:t xml:space="preserve">Ж.Металлиди </w:t>
      </w:r>
      <w:r w:rsidR="00AA3BF9" w:rsidRPr="00997B68">
        <w:rPr>
          <w:rFonts w:ascii="Times New Roman" w:hAnsi="Times New Roman"/>
          <w:sz w:val="28"/>
          <w:szCs w:val="28"/>
        </w:rPr>
        <w:t>«Романтический</w:t>
      </w:r>
      <w:r w:rsidRPr="00997B68">
        <w:rPr>
          <w:rFonts w:ascii="Times New Roman" w:hAnsi="Times New Roman"/>
          <w:sz w:val="28"/>
          <w:szCs w:val="28"/>
        </w:rPr>
        <w:t xml:space="preserve"> вальс» </w:t>
      </w:r>
    </w:p>
    <w:p w:rsidR="00EB742D" w:rsidRPr="00997B68" w:rsidRDefault="00EB742D" w:rsidP="0042025C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B68">
        <w:rPr>
          <w:rFonts w:ascii="Times New Roman" w:hAnsi="Times New Roman"/>
          <w:sz w:val="28"/>
          <w:szCs w:val="28"/>
        </w:rPr>
        <w:t>А.Бызов «Прогулка под дожде</w:t>
      </w:r>
      <w:r w:rsidR="0042025C" w:rsidRPr="00997B68">
        <w:rPr>
          <w:rFonts w:ascii="Times New Roman" w:hAnsi="Times New Roman"/>
          <w:sz w:val="28"/>
          <w:szCs w:val="28"/>
        </w:rPr>
        <w:t>м»</w:t>
      </w:r>
    </w:p>
    <w:p w:rsidR="00EB742D" w:rsidRPr="00997B68" w:rsidRDefault="0042025C" w:rsidP="0042025C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B68">
        <w:rPr>
          <w:rFonts w:ascii="Times New Roman" w:hAnsi="Times New Roman"/>
          <w:sz w:val="28"/>
          <w:szCs w:val="28"/>
        </w:rPr>
        <w:t>Ж.Металлиди Морская сюита</w:t>
      </w:r>
    </w:p>
    <w:p w:rsidR="00EB742D" w:rsidRPr="00997B68" w:rsidRDefault="00EB742D" w:rsidP="0042025C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B68">
        <w:rPr>
          <w:rFonts w:ascii="Times New Roman" w:hAnsi="Times New Roman"/>
          <w:sz w:val="28"/>
          <w:szCs w:val="28"/>
        </w:rPr>
        <w:t>Р</w:t>
      </w:r>
      <w:r w:rsidR="0042025C" w:rsidRPr="00997B68">
        <w:rPr>
          <w:rFonts w:ascii="Times New Roman" w:hAnsi="Times New Roman"/>
          <w:sz w:val="28"/>
          <w:szCs w:val="28"/>
        </w:rPr>
        <w:t xml:space="preserve">ахманинов Романс для 6 рук </w:t>
      </w:r>
    </w:p>
    <w:p w:rsidR="00EB742D" w:rsidRPr="00997B68" w:rsidRDefault="00EB742D" w:rsidP="0042025C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B68">
        <w:rPr>
          <w:rFonts w:ascii="Times New Roman" w:hAnsi="Times New Roman"/>
          <w:sz w:val="28"/>
          <w:szCs w:val="28"/>
        </w:rPr>
        <w:t xml:space="preserve">А.Пьяццола Тангедия </w:t>
      </w:r>
    </w:p>
    <w:p w:rsidR="00EB742D" w:rsidRPr="00997B68" w:rsidRDefault="00AA3BF9" w:rsidP="0042025C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B68">
        <w:rPr>
          <w:rFonts w:ascii="Times New Roman" w:hAnsi="Times New Roman"/>
          <w:sz w:val="28"/>
          <w:szCs w:val="28"/>
        </w:rPr>
        <w:t xml:space="preserve">И.-С. </w:t>
      </w:r>
      <w:r w:rsidR="0042025C" w:rsidRPr="00997B68">
        <w:rPr>
          <w:rFonts w:ascii="Times New Roman" w:hAnsi="Times New Roman"/>
          <w:sz w:val="28"/>
          <w:szCs w:val="28"/>
        </w:rPr>
        <w:t xml:space="preserve">Бах Шутка </w:t>
      </w:r>
      <w:r w:rsidRPr="00997B68">
        <w:rPr>
          <w:rFonts w:ascii="Times New Roman" w:hAnsi="Times New Roman"/>
          <w:sz w:val="28"/>
          <w:szCs w:val="28"/>
        </w:rPr>
        <w:t>перелож.для 4 рук.</w:t>
      </w:r>
    </w:p>
    <w:bookmarkEnd w:id="0"/>
    <w:p w:rsidR="00EB742D" w:rsidRPr="0042025C" w:rsidRDefault="00EB742D" w:rsidP="0042025C">
      <w:pPr>
        <w:spacing w:line="360" w:lineRule="auto"/>
        <w:ind w:left="360"/>
        <w:jc w:val="both"/>
        <w:rPr>
          <w:rFonts w:ascii="Times New Roman" w:hAnsi="Times New Roman"/>
          <w:sz w:val="36"/>
          <w:szCs w:val="36"/>
        </w:rPr>
      </w:pPr>
    </w:p>
    <w:p w:rsidR="001D2932" w:rsidRPr="001D2932" w:rsidRDefault="001D2932" w:rsidP="0042025C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13854" w:rsidRPr="00313854" w:rsidRDefault="00313854" w:rsidP="0042025C">
      <w:pPr>
        <w:spacing w:line="36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sectPr w:rsidR="00313854" w:rsidRPr="00313854" w:rsidSect="00213DF5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7F" w:rsidRDefault="0079077F" w:rsidP="00EC0DE9">
      <w:r>
        <w:separator/>
      </w:r>
    </w:p>
  </w:endnote>
  <w:endnote w:type="continuationSeparator" w:id="0">
    <w:p w:rsidR="0079077F" w:rsidRDefault="0079077F" w:rsidP="00EC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7F" w:rsidRDefault="0079077F" w:rsidP="00EC0DE9">
      <w:r>
        <w:separator/>
      </w:r>
    </w:p>
  </w:footnote>
  <w:footnote w:type="continuationSeparator" w:id="0">
    <w:p w:rsidR="0079077F" w:rsidRDefault="0079077F" w:rsidP="00EC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43BE6"/>
    <w:multiLevelType w:val="hybridMultilevel"/>
    <w:tmpl w:val="56FA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0C09"/>
    <w:multiLevelType w:val="hybridMultilevel"/>
    <w:tmpl w:val="E018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A"/>
    <w:rsid w:val="00017246"/>
    <w:rsid w:val="00154889"/>
    <w:rsid w:val="001D2932"/>
    <w:rsid w:val="002120DD"/>
    <w:rsid w:val="00213DF5"/>
    <w:rsid w:val="002B190F"/>
    <w:rsid w:val="002B59CE"/>
    <w:rsid w:val="00313854"/>
    <w:rsid w:val="00313B73"/>
    <w:rsid w:val="00346A7E"/>
    <w:rsid w:val="00373032"/>
    <w:rsid w:val="0042025C"/>
    <w:rsid w:val="00434977"/>
    <w:rsid w:val="00494913"/>
    <w:rsid w:val="00496A37"/>
    <w:rsid w:val="00545E5A"/>
    <w:rsid w:val="006D7201"/>
    <w:rsid w:val="006E5B23"/>
    <w:rsid w:val="007049FD"/>
    <w:rsid w:val="00743754"/>
    <w:rsid w:val="007759F4"/>
    <w:rsid w:val="0079077F"/>
    <w:rsid w:val="007A40D9"/>
    <w:rsid w:val="007C75BC"/>
    <w:rsid w:val="008A6A45"/>
    <w:rsid w:val="008B16C9"/>
    <w:rsid w:val="008D1424"/>
    <w:rsid w:val="00997B68"/>
    <w:rsid w:val="009B7F66"/>
    <w:rsid w:val="00A74747"/>
    <w:rsid w:val="00AA3BF9"/>
    <w:rsid w:val="00AB6760"/>
    <w:rsid w:val="00AD4BAD"/>
    <w:rsid w:val="00B031AF"/>
    <w:rsid w:val="00B621DC"/>
    <w:rsid w:val="00C804B6"/>
    <w:rsid w:val="00C879AE"/>
    <w:rsid w:val="00D97C8A"/>
    <w:rsid w:val="00DC57DB"/>
    <w:rsid w:val="00E00519"/>
    <w:rsid w:val="00E016BA"/>
    <w:rsid w:val="00E16AD1"/>
    <w:rsid w:val="00E350B9"/>
    <w:rsid w:val="00EB742D"/>
    <w:rsid w:val="00EC0DE9"/>
    <w:rsid w:val="00EF72C0"/>
    <w:rsid w:val="00F21E29"/>
    <w:rsid w:val="00F90D0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0132-3A3D-4B1E-8160-B62A026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02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2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2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2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2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2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2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59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59F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59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59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59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9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9F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804B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04B6"/>
    <w:rPr>
      <w:rFonts w:ascii="Consolas" w:hAnsi="Consolas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C0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0DE9"/>
  </w:style>
  <w:style w:type="paragraph" w:styleId="ac">
    <w:name w:val="footer"/>
    <w:basedOn w:val="a"/>
    <w:link w:val="ad"/>
    <w:uiPriority w:val="99"/>
    <w:unhideWhenUsed/>
    <w:rsid w:val="00EC0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0DE9"/>
  </w:style>
  <w:style w:type="paragraph" w:styleId="ae">
    <w:name w:val="List Paragraph"/>
    <w:basedOn w:val="a"/>
    <w:uiPriority w:val="34"/>
    <w:qFormat/>
    <w:rsid w:val="0042025C"/>
    <w:pPr>
      <w:ind w:left="720"/>
      <w:contextualSpacing/>
    </w:pPr>
  </w:style>
  <w:style w:type="paragraph" w:styleId="af">
    <w:name w:val="No Spacing"/>
    <w:basedOn w:val="a"/>
    <w:link w:val="af0"/>
    <w:uiPriority w:val="1"/>
    <w:qFormat/>
    <w:rsid w:val="0042025C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213DF5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4202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02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2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02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02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02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02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0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025C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4202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202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4202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42025C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42025C"/>
    <w:rPr>
      <w:b/>
      <w:bCs/>
    </w:rPr>
  </w:style>
  <w:style w:type="character" w:styleId="af6">
    <w:name w:val="Emphasis"/>
    <w:basedOn w:val="a0"/>
    <w:uiPriority w:val="20"/>
    <w:qFormat/>
    <w:rsid w:val="0042025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2025C"/>
    <w:rPr>
      <w:i/>
    </w:rPr>
  </w:style>
  <w:style w:type="character" w:customStyle="1" w:styleId="22">
    <w:name w:val="Цитата 2 Знак"/>
    <w:basedOn w:val="a0"/>
    <w:link w:val="21"/>
    <w:uiPriority w:val="29"/>
    <w:rsid w:val="0042025C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42025C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42025C"/>
    <w:rPr>
      <w:b/>
      <w:i/>
      <w:sz w:val="24"/>
    </w:rPr>
  </w:style>
  <w:style w:type="character" w:styleId="af9">
    <w:name w:val="Subtle Emphasis"/>
    <w:uiPriority w:val="19"/>
    <w:qFormat/>
    <w:rsid w:val="0042025C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42025C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42025C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42025C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42025C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4202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Музыкальная-литературная композиция в честь открытия авторской художественной выставки. Место проведения ДМШ.  Состоит из музыкальных номеров в исполнении фортепианных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15</cp:revision>
  <cp:lastPrinted>2023-10-10T07:19:00Z</cp:lastPrinted>
  <dcterms:created xsi:type="dcterms:W3CDTF">2019-04-01T04:33:00Z</dcterms:created>
  <dcterms:modified xsi:type="dcterms:W3CDTF">2023-10-10T07:31:00Z</dcterms:modified>
</cp:coreProperties>
</file>