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20"/>
        <w:ind w:firstLine="708"/>
        <w:jc w:val="right"/>
        <w:rPr>
          <w:i w:val="1"/>
          <w:iCs w:val="1"/>
          <w:caps w:val="0"/>
          <w:smallCaps w:val="0"/>
          <w:strike w:val="0"/>
          <w:dstrike w:val="0"/>
          <w:outline w:val="0"/>
          <w:color w:val="000000"/>
          <w:u w:val="none" w:color="000000"/>
          <w:shd w:val="nil" w:color="auto" w:fill="auto"/>
          <w:vertAlign w:val="baseline"/>
          <w14:textFill>
            <w14:solidFill>
              <w14:srgbClr w14:val="000000"/>
            </w14:solidFill>
          </w14:textFill>
        </w:rPr>
      </w:pP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Искусствоведение</w:t>
      </w:r>
    </w:p>
    <w:p>
      <w:pPr>
        <w:pStyle w:val="Body"/>
        <w:spacing w:after="20"/>
        <w:ind w:firstLine="708"/>
        <w:jc w:val="right"/>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right"/>
        <w:rPr>
          <w:b w:val="1"/>
          <w:bCs w:val="1"/>
          <w:caps w:val="0"/>
          <w:smallCaps w:val="0"/>
          <w:strike w:val="0"/>
          <w:dstrike w:val="0"/>
          <w:outline w:val="0"/>
          <w:color w:val="000000"/>
          <w:u w:val="none" w:color="000000"/>
          <w:shd w:val="clear" w:color="auto" w:fill="ffffff"/>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УДК</w:t>
      </w:r>
      <w:r>
        <w:rPr>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b w:val="1"/>
          <w:bCs w:val="1"/>
          <w:caps w:val="0"/>
          <w:smallCaps w:val="0"/>
          <w:strike w:val="0"/>
          <w:dstrike w:val="0"/>
          <w:outline w:val="0"/>
          <w:color w:val="000000"/>
          <w:u w:val="none" w:color="000000"/>
          <w:shd w:val="clear" w:color="auto" w:fill="ffffff"/>
          <w:vertAlign w:val="baseline"/>
          <w:rtl w:val="0"/>
          <w14:textFill>
            <w14:solidFill>
              <w14:srgbClr w14:val="000000"/>
            </w14:solidFill>
          </w14:textFill>
        </w:rPr>
        <w:t>763</w:t>
      </w:r>
    </w:p>
    <w:p>
      <w:pPr>
        <w:pStyle w:val="Body"/>
        <w:spacing w:after="20"/>
        <w:ind w:firstLine="708"/>
        <w:jc w:val="right"/>
        <w:rPr>
          <w:b w:val="1"/>
          <w:bCs w:val="1"/>
          <w:caps w:val="0"/>
          <w:smallCaps w:val="0"/>
          <w:strike w:val="0"/>
          <w:dstrike w:val="0"/>
          <w:outline w:val="0"/>
          <w:color w:val="000000"/>
          <w:u w:val="none" w:color="000000"/>
          <w:shd w:val="clear" w:color="auto" w:fill="ffffff"/>
          <w:vertAlign w:val="baseline"/>
          <w14:textFill>
            <w14:solidFill>
              <w14:srgbClr w14:val="000000"/>
            </w14:solidFill>
          </w14:textFill>
        </w:rPr>
      </w:pPr>
      <w:r>
        <w:rPr>
          <w:b w:val="1"/>
          <w:bCs w:val="1"/>
          <w:caps w:val="0"/>
          <w:smallCaps w:val="0"/>
          <w:strike w:val="0"/>
          <w:dstrike w:val="0"/>
          <w:outline w:val="0"/>
          <w:color w:val="000000"/>
          <w:u w:val="none" w:color="000000"/>
          <w:shd w:val="clear" w:color="auto" w:fill="ffffff"/>
          <w:vertAlign w:val="baseline"/>
          <w:rtl w:val="0"/>
          <w:lang w:val="en-US"/>
          <w14:textFill>
            <w14:solidFill>
              <w14:srgbClr w14:val="000000"/>
            </w14:solidFill>
          </w14:textFill>
        </w:rPr>
        <w:t>Е</w:t>
      </w:r>
      <w:r>
        <w:rPr>
          <w:b w:val="1"/>
          <w:bCs w:val="1"/>
          <w:caps w:val="0"/>
          <w:smallCaps w:val="0"/>
          <w:strike w:val="0"/>
          <w:dstrike w:val="0"/>
          <w:outline w:val="0"/>
          <w:color w:val="000000"/>
          <w:u w:val="none" w:color="000000"/>
          <w:shd w:val="clear" w:color="auto" w:fill="ffffff"/>
          <w:vertAlign w:val="baseline"/>
          <w:rtl w:val="0"/>
          <w14:textFill>
            <w14:solidFill>
              <w14:srgbClr w14:val="000000"/>
            </w14:solidFill>
          </w14:textFill>
        </w:rPr>
        <w:t>.</w:t>
      </w:r>
      <w:r>
        <w:rPr>
          <w:b w:val="1"/>
          <w:bCs w:val="1"/>
          <w:caps w:val="0"/>
          <w:smallCaps w:val="0"/>
          <w:strike w:val="0"/>
          <w:dstrike w:val="0"/>
          <w:outline w:val="0"/>
          <w:color w:val="000000"/>
          <w:u w:val="none" w:color="000000"/>
          <w:shd w:val="clear" w:color="auto" w:fill="ffffff"/>
          <w:vertAlign w:val="baseline"/>
          <w:rtl w:val="0"/>
          <w:lang w:val="en-US"/>
          <w14:textFill>
            <w14:solidFill>
              <w14:srgbClr w14:val="000000"/>
            </w14:solidFill>
          </w14:textFill>
        </w:rPr>
        <w:t>Д</w:t>
      </w:r>
      <w:r>
        <w:rPr>
          <w:b w:val="1"/>
          <w:bCs w:val="1"/>
          <w:caps w:val="0"/>
          <w:smallCaps w:val="0"/>
          <w:strike w:val="0"/>
          <w:dstrike w:val="0"/>
          <w:outline w:val="0"/>
          <w:color w:val="000000"/>
          <w:u w:val="none" w:color="000000"/>
          <w:shd w:val="clear" w:color="auto" w:fill="ffffff"/>
          <w:vertAlign w:val="baseline"/>
          <w:rtl w:val="0"/>
          <w14:textFill>
            <w14:solidFill>
              <w14:srgbClr w14:val="000000"/>
            </w14:solidFill>
          </w14:textFill>
        </w:rPr>
        <w:t xml:space="preserve">. </w:t>
      </w:r>
      <w:r>
        <w:rPr>
          <w:b w:val="1"/>
          <w:bCs w:val="1"/>
          <w:caps w:val="0"/>
          <w:smallCaps w:val="0"/>
          <w:strike w:val="0"/>
          <w:dstrike w:val="0"/>
          <w:outline w:val="0"/>
          <w:color w:val="000000"/>
          <w:u w:val="none" w:color="000000"/>
          <w:shd w:val="clear" w:color="auto" w:fill="ffffff"/>
          <w:vertAlign w:val="baseline"/>
          <w:rtl w:val="0"/>
          <w:lang w:val="en-US"/>
          <w14:textFill>
            <w14:solidFill>
              <w14:srgbClr w14:val="000000"/>
            </w14:solidFill>
          </w14:textFill>
        </w:rPr>
        <w:t>Акимова</w:t>
      </w:r>
    </w:p>
    <w:p>
      <w:pPr>
        <w:pStyle w:val="Body"/>
        <w:spacing w:after="20"/>
        <w:ind w:firstLine="708"/>
        <w:jc w:val="right"/>
        <w:rPr>
          <w:b w:val="1"/>
          <w:bCs w:val="1"/>
          <w:caps w:val="0"/>
          <w:smallCaps w:val="0"/>
          <w:strike w:val="0"/>
          <w:dstrike w:val="0"/>
          <w:outline w:val="0"/>
          <w:color w:val="000000"/>
          <w:u w:val="none" w:color="000000"/>
          <w:shd w:val="clear" w:color="auto" w:fill="ffffff"/>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Акимова Елизавета Дмитриевна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ru-RU"/>
          <w14:textFill>
            <w14:solidFill>
              <w14:srgbClr w14:val="000000"/>
            </w14:solidFill>
          </w14:textFill>
        </w:rPr>
        <w:t>Почетный член Академии Современных</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ru-RU"/>
          <w14:textFill>
            <w14:solidFill>
              <w14:srgbClr w14:val="000000"/>
            </w14:solidFill>
          </w14:textFill>
        </w:rPr>
        <w:t>Искусств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ru-RU"/>
          <w14:textFill>
            <w14:solidFill>
              <w14:srgbClr w14:val="000000"/>
            </w14:solidFill>
          </w14:textFill>
        </w:rPr>
        <w:t>член Профессионального Союза Художников России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ru-RU"/>
          <w14:textFill>
            <w14:solidFill>
              <w14:srgbClr w14:val="000000"/>
            </w14:solidFill>
          </w14:textFill>
        </w:rPr>
        <w:t>член Евразийского</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14:textFill>
            <w14:solidFill>
              <w14:srgbClr w14:val="000000"/>
            </w14:solidFill>
          </w14:textFill>
        </w:rPr>
        <w:t>Художественного Союза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художник</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ru-RU"/>
          <w14:textFill>
            <w14:solidFill>
              <w14:srgbClr w14:val="000000"/>
            </w14:solidFill>
          </w14:textFill>
        </w:rPr>
        <w:t>иллюстратор</w:t>
      </w:r>
    </w:p>
    <w:p>
      <w:pPr>
        <w:pStyle w:val="Body"/>
        <w:spacing w:after="20"/>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jc w:val="center"/>
        <w:rPr>
          <w:rFonts w:ascii="Arimo" w:cs="Arimo" w:hAnsi="Arimo" w:eastAsia="Arimo"/>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ОБЗОР МЕТОДОВ ПЕЧАТИ</w:t>
      </w:r>
      <w:r>
        <w:rPr>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МЕДНАЯ ГРАВЮРА</w:t>
      </w:r>
      <w:r>
        <w:rPr>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ДЕРЕВЯННАЯ ГРАВЮРА И ЛИТОГРАФИЯ И ИХ ВЛИЯНИЕ НА ИЗГОТОВЛЕНИЕ</w:t>
      </w:r>
    </w:p>
    <w:p>
      <w:pPr>
        <w:pStyle w:val="Body"/>
        <w:spacing w:after="20"/>
        <w:jc w:val="center"/>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 РАСПРОСТРАНЕНИЕ ПЕЧАТНЫХ ИЗДАНИЙ</w:t>
      </w:r>
      <w:r>
        <w:rPr>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jc w:val="both"/>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 статье исследуются три основных этапа развития печатной иллюстрации и ее влияние на распространение печатных изданий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 истории книжной иллюстрации произошли значительные технологические революции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Каждый этап в развитии техник печати сыграл свою роль в эволюции книжной иллюстрации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открывая новые горизонты для художников и делая иллюстрированные книги более доступными для общества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jc w:val="both"/>
        <w:rPr>
          <w:b w:val="1"/>
          <w:bCs w:val="1"/>
          <w:i w:val="1"/>
          <w:iCs w:val="1"/>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Ключевые слова</w:t>
      </w:r>
      <w:r>
        <w:rPr>
          <w:b w:val="1"/>
          <w:bCs w:val="1"/>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Медная гравюра</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печать</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Иллюстрированные книги</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Деревянная гравюра</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Литография</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Множественные оттиски</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книжная иллюстрация</w:t>
      </w:r>
    </w:p>
    <w:p>
      <w:pPr>
        <w:pStyle w:val="Body"/>
        <w:spacing w:after="20"/>
        <w:jc w:val="both"/>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jc w:val="both"/>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jc w:val="both"/>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right"/>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clear" w:color="auto" w:fill="ffffff"/>
          <w:vertAlign w:val="baseline"/>
          <w:rtl w:val="0"/>
          <w14:textFill>
            <w14:solidFill>
              <w14:srgbClr w14:val="000000"/>
            </w14:solidFill>
          </w14:textFill>
        </w:rPr>
        <w:t>E.D. Akimova</w:t>
      </w:r>
    </w:p>
    <w:p>
      <w:pPr>
        <w:pStyle w:val="Body"/>
        <w:spacing w:after="20"/>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Elizaveta Dmitrievna Akimova</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Honorary member of the Academy of Modern Arts, member of the Professional Union of Artists of Russia, member of the Eurasian Art Union, artist-illustrator.</w:t>
      </w:r>
    </w:p>
    <w:p>
      <w:pPr>
        <w:pStyle w:val="Body"/>
        <w:spacing w:after="20"/>
        <w:jc w:val="both"/>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jc w:val="center"/>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PRINTING TECHNIQUES OVERVIEW: COPPER ENGRAVING, WOODCUT, AND LITHOGRAPHY AND THEIR IMPACT ON THE PRODUCTION AND DISTRIBUTION OF PRINTED PUBLICATIONS</w:t>
      </w:r>
    </w:p>
    <w:p>
      <w:pPr>
        <w:pStyle w:val="Body"/>
        <w:spacing w:after="20"/>
        <w:jc w:val="center"/>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The article explores three key stages in the development of print illustration and its impact on the dissemination of printed publications. Significant technological revolutions have occurred in the history of book illustration. Each stage in the advancement of printing techniques has played a role in the evolution of book illustration, opening new horizons for artists and making illustrated books more accessible to society. </w:t>
      </w:r>
    </w:p>
    <w:p>
      <w:pPr>
        <w:pStyle w:val="Body"/>
        <w:spacing w:after="20"/>
        <w:rPr>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Key words: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Copper Engraving, Printing, Illustrated Books, Woodcut, Lithography, Multiple Impressions, Book Illustration.</w:t>
      </w:r>
    </w:p>
    <w:p>
      <w:pPr>
        <w:pStyle w:val="Body"/>
        <w:spacing w:after="20"/>
        <w:jc w:val="both"/>
        <w:rPr>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До появления технологий печати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основные методы создания книжной продукции включали в себя мануальные и трудоемкие процессы</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Одним из самых ранних методов была ручная копировальная техника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известная как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манускриптная книгопись</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 этом методе текст и иллюстрации создавались вручную копированием существующих рукописей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Таким образом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до появления печати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книжная продукция создавалась преимущественно вручную</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что делало процесс трудоемким и неэффективным для массового производства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Возникновение деревянной и медной печати принесло с собой революцию в печатном производстве</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позволяя многократно упростить и ускорить процесс создания книг и иллюстраций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В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XV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веке появление деревянной гравюры </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Рис</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1)</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в искусстве печати знаменовало новый этап в развитии технологий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приведший к демократизации создания иллюстрированных книг</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Данный метод</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основанный на использовании деревянных блоков с вырезанными изображениями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позволял получать множественные оттиски одного и того же рисунка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 истории искусства деревянная гравюра играла ключевую роль</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особенно в книжной иллюстрации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Она позволяла создавать детализированные и художественные изображения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которые могли быть воспроизведены в больших количествах</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Таким образом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книги с деревянными иллюстрациями стали более доступными и распространенными среди населения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Особенно широкое применение деревянная гравюра нашла в печати художественных книг и книг для детей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Разнообразные и красочные иллюстрации придавали книгам привлекательность и интерес для читателей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Кроме того</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благодаря простоте и относительной недороговизне производства деревянных блоков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такие книги становились доступными для широкой аудитории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Также деревянная гравюра нашла свое применение в создании различных печатных материалов для образовательных целей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Учебники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энциклопедии и наставнические тексты с иллюстрациями появились благодаря этому методу</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Они служили не только источником знаний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но и важным средством культурного развития общества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Таким образом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появление деревянной гравюры сыграло решающую роль в демократизации иллюстрированных книг</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Она позволила создавать качественные изображения с возможностью многократного использования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Благодаря этому</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иллюстрированные книги стали более доступными и популярными в различных слоях общества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С появлением медной гравюры </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Рис</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2)</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в искусстве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XV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века открылся новый этап в развитии технологий печати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что привело к революции в создании иллюстрированных книг</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Этот метод гравирования на медных пластинах дал возможность художникам воспроизводить свои произведения с высокой степенью детализации и точности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Суть процесса заключалась в вырезании изображения на медной пластине с последующим нанесением чернил и печатью на бумаге с использованием пресса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Этот трудоемкий процесс требовал высокого мастерства и кропотливой работы</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что делало его доступным исключительно для ограниченного круга художников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Медная печать оказала колоссальное влияние на иллюстрации в книгах</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Благодаря 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иллюстрации стали более детализированными и художественно выразительными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что привлекло внимание широкой аудитории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Однако из</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за сложности и затратности процесса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книги с использованием медной гравюры оставались недоступными для большинства людей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 ограничение в распространении иллюстрированных книг созданных с применением медной гравюры в значительной мере определило их стоимость и доступность</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14:textFill>
            <w14:solidFill>
              <w14:srgbClr w14:val="000000"/>
            </w14:solidFill>
          </w14:textFill>
        </w:rPr>
        <mc:AlternateContent>
          <mc:Choice Requires="wpg">
            <w:drawing xmlns:a="http://schemas.openxmlformats.org/drawingml/2006/main">
              <wp:anchor distT="0" distB="0" distL="0" distR="0" simplePos="0" relativeHeight="251660288" behindDoc="0" locked="0" layoutInCell="1" allowOverlap="1">
                <wp:simplePos x="0" y="0"/>
                <wp:positionH relativeFrom="column">
                  <wp:posOffset>3365525</wp:posOffset>
                </wp:positionH>
                <wp:positionV relativeFrom="line">
                  <wp:posOffset>0</wp:posOffset>
                </wp:positionV>
                <wp:extent cx="2133553" cy="4044928"/>
                <wp:effectExtent l="0" t="0" r="0" b="0"/>
                <wp:wrapTopAndBottom distT="0" distB="0"/>
                <wp:docPr id="1073741829" name="officeArt object"/>
                <wp:cNvGraphicFramePr/>
                <a:graphic xmlns:a="http://schemas.openxmlformats.org/drawingml/2006/main">
                  <a:graphicData uri="http://schemas.microsoft.com/office/word/2010/wordprocessingGroup">
                    <wpg:wgp>
                      <wpg:cNvGrpSpPr/>
                      <wpg:grpSpPr>
                        <a:xfrm>
                          <a:off x="0" y="0"/>
                          <a:ext cx="2133553" cy="4044928"/>
                          <a:chOff x="0" y="0"/>
                          <a:chExt cx="2133552" cy="4044926"/>
                        </a:xfrm>
                      </wpg:grpSpPr>
                      <pic:pic xmlns:pic="http://schemas.openxmlformats.org/drawingml/2006/picture">
                        <pic:nvPicPr>
                          <pic:cNvPr id="1073741825" name="Shape 9" descr="Shape 9"/>
                          <pic:cNvPicPr>
                            <a:picLocks noChangeAspect="1"/>
                          </pic:cNvPicPr>
                        </pic:nvPicPr>
                        <pic:blipFill>
                          <a:blip r:embed="rId4">
                            <a:extLst/>
                          </a:blip>
                          <a:stretch>
                            <a:fillRect/>
                          </a:stretch>
                        </pic:blipFill>
                        <pic:spPr>
                          <a:xfrm>
                            <a:off x="126143" y="0"/>
                            <a:ext cx="1881266" cy="2337100"/>
                          </a:xfrm>
                          <a:prstGeom prst="rect">
                            <a:avLst/>
                          </a:prstGeom>
                          <a:ln w="12700" cap="flat">
                            <a:noFill/>
                            <a:miter lim="400000"/>
                          </a:ln>
                          <a:effectLst/>
                        </pic:spPr>
                      </pic:pic>
                      <wpg:grpSp>
                        <wpg:cNvPr id="1073741828" name="Group 1073741828"/>
                        <wpg:cNvGrpSpPr/>
                        <wpg:grpSpPr>
                          <a:xfrm>
                            <a:off x="0" y="2438685"/>
                            <a:ext cx="2133553" cy="1606243"/>
                            <a:chOff x="0" y="0"/>
                            <a:chExt cx="2133552" cy="1606241"/>
                          </a:xfrm>
                        </wpg:grpSpPr>
                        <wps:wsp>
                          <wps:cNvPr id="1073741826" name="Shape 11"/>
                          <wps:cNvSpPr/>
                          <wps:spPr>
                            <a:xfrm>
                              <a:off x="0" y="0"/>
                              <a:ext cx="2133553" cy="1606243"/>
                            </a:xfrm>
                            <a:prstGeom prst="roundRect">
                              <a:avLst>
                                <a:gd name="adj" fmla="val 0"/>
                              </a:avLst>
                            </a:prstGeom>
                            <a:solidFill>
                              <a:srgbClr val="FFFFFF">
                                <a:alpha val="1176"/>
                              </a:srgbClr>
                            </a:solidFill>
                            <a:ln w="12700" cap="flat">
                              <a:noFill/>
                              <a:miter lim="400000"/>
                            </a:ln>
                            <a:effectLst/>
                          </wps:spPr>
                          <wps:bodyPr/>
                        </wps:wsp>
                        <wps:wsp>
                          <wps:cNvPr id="1073741827" name="Shape 12"/>
                          <wps:cNvSpPr txBox="1"/>
                          <wps:spPr>
                            <a:xfrm>
                              <a:off x="0" y="0"/>
                              <a:ext cx="2133553" cy="1027601"/>
                            </a:xfrm>
                            <a:prstGeom prst="rect">
                              <a:avLst/>
                            </a:prstGeom>
                            <a:noFill/>
                            <a:ln w="12700" cap="flat">
                              <a:noFill/>
                              <a:miter lim="400000"/>
                            </a:ln>
                            <a:effectLst/>
                          </wps:spPr>
                          <wps:txb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2. </w:t>
                                </w:r>
                                <w:r>
                                  <w:rPr>
                                    <w:i w:val="1"/>
                                    <w:iCs w:val="1"/>
                                    <w:caps w:val="0"/>
                                    <w:smallCaps w:val="0"/>
                                    <w:strike w:val="0"/>
                                    <w:dstrike w:val="0"/>
                                    <w:outline w:val="0"/>
                                    <w:color w:val="000000"/>
                                    <w:u w:color="000000"/>
                                    <w:vertAlign w:val="baseline"/>
                                    <w:rtl w:val="0"/>
                                    <w:lang w:val="en-US"/>
                                    <w14:textFill>
                                      <w14:solidFill>
                                        <w14:srgbClr w14:val="000000"/>
                                      </w14:solidFill>
                                    </w14:textFill>
                                  </w:rPr>
                                  <w:t>К</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Корт</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Голландский корабль</w:t>
                                </w:r>
                                <w:r>
                                  <w:rPr>
                                    <w:i w:val="1"/>
                                    <w:iCs w:val="1"/>
                                    <w:caps w:val="0"/>
                                    <w:smallCaps w:val="0"/>
                                    <w:strike w:val="0"/>
                                    <w:dstrike w:val="0"/>
                                    <w:outline w:val="0"/>
                                    <w:color w:val="000000"/>
                                    <w:u w:color="000000"/>
                                    <w:vertAlign w:val="baseline"/>
                                    <w:rtl w:val="0"/>
                                    <w14:textFill>
                                      <w14:solidFill>
                                        <w14:srgbClr w14:val="000000"/>
                                      </w14:solidFill>
                                    </w14:textFill>
                                  </w:rPr>
                                  <w:t xml:space="preserve">, 1565. </w:t>
                                </w:r>
                                <w:r>
                                  <w:rPr>
                                    <w:i w:val="1"/>
                                    <w:iCs w:val="1"/>
                                    <w:caps w:val="0"/>
                                    <w:smallCaps w:val="0"/>
                                    <w:strike w:val="0"/>
                                    <w:dstrike w:val="0"/>
                                    <w:outline w:val="0"/>
                                    <w:color w:val="000000"/>
                                    <w:u w:color="000000"/>
                                    <w:vertAlign w:val="baseline"/>
                                    <w:rtl w:val="0"/>
                                    <w:lang w:val="en-US"/>
                                    <w14:textFill>
                                      <w14:solidFill>
                                        <w14:srgbClr w14:val="000000"/>
                                      </w14:solidFill>
                                    </w14:textFill>
                                  </w:rPr>
                                  <w:t>Антверпен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Музей Плантена — Моретуса</w:t>
                                </w:r>
                                <w:r>
                                  <w:rPr>
                                    <w:i w:val="1"/>
                                    <w:iCs w:val="1"/>
                                    <w:caps w:val="0"/>
                                    <w:smallCaps w:val="0"/>
                                    <w:strike w:val="0"/>
                                    <w:dstrike w:val="0"/>
                                    <w:outline w:val="0"/>
                                    <w:color w:val="000000"/>
                                    <w:u w:color="000000"/>
                                    <w:vertAlign w:val="baseline"/>
                                    <w:rtl w:val="0"/>
                                    <w14:textFill>
                                      <w14:solidFill>
                                        <w14:srgbClr w14:val="000000"/>
                                      </w14:solidFill>
                                    </w14:textFill>
                                  </w:rPr>
                                  <w:t>.</w:t>
                                </w:r>
                              </w:p>
                            </w:txbxContent>
                          </wps:txbx>
                          <wps:bodyPr wrap="square" lIns="50800" tIns="50800" rIns="50800" bIns="50800" numCol="1" anchor="t">
                            <a:noAutofit/>
                          </wps:bodyPr>
                        </wps:wsp>
                      </wpg:grpSp>
                    </wpg:wgp>
                  </a:graphicData>
                </a:graphic>
              </wp:anchor>
            </w:drawing>
          </mc:Choice>
          <mc:Fallback>
            <w:pict>
              <v:group id="_x0000_s1026" style="visibility:visible;position:absolute;margin-left:265.0pt;margin-top:-0.0pt;width:168.0pt;height:318.5pt;z-index:251660288;mso-position-horizontal:absolute;mso-position-horizontal-relative:text;mso-position-vertical:absolute;mso-position-vertical-relative:line;mso-wrap-distance-left:0.0pt;mso-wrap-distance-top:0.0pt;mso-wrap-distance-right:0.0pt;mso-wrap-distance-bottom:0.0pt;" coordorigin="0,0" coordsize="2133553,4044927">
                <w10:wrap type="topAndBottom" side="bothSides" anchorx="text"/>
                <v:shape id="_x0000_s1027" type="#_x0000_t75" style="position:absolute;left:126143;top:0;width:1881266;height:2337100;">
                  <v:imagedata r:id="rId4" o:title="image6.png"/>
                </v:shape>
                <v:group id="_x0000_s1028" style="position:absolute;left:0;top:2438685;width:2133553;height:1606242;" coordorigin="0,0" coordsize="2133553,1606242">
                  <v:roundrect id="_x0000_s1029" style="position:absolute;left:0;top:0;width:2133553;height:1606242;" adj="0">
                    <v:fill color="#FFFFFF" opacity="1.2%" type="solid"/>
                    <v:stroke on="f" weight="1.0pt" dashstyle="solid" endcap="flat" miterlimit="400.0%" joinstyle="miter" linestyle="single" startarrow="none" startarrowwidth="medium" startarrowlength="medium" endarrow="none" endarrowwidth="medium" endarrowlength="medium"/>
                  </v:roundrect>
                  <v:shape id="_x0000_s1030" type="#_x0000_t202" style="position:absolute;left:0;top:0;width:2133553;height:1027600;">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2. </w:t>
                          </w:r>
                          <w:r>
                            <w:rPr>
                              <w:i w:val="1"/>
                              <w:iCs w:val="1"/>
                              <w:caps w:val="0"/>
                              <w:smallCaps w:val="0"/>
                              <w:strike w:val="0"/>
                              <w:dstrike w:val="0"/>
                              <w:outline w:val="0"/>
                              <w:color w:val="000000"/>
                              <w:u w:color="000000"/>
                              <w:vertAlign w:val="baseline"/>
                              <w:rtl w:val="0"/>
                              <w:lang w:val="en-US"/>
                              <w14:textFill>
                                <w14:solidFill>
                                  <w14:srgbClr w14:val="000000"/>
                                </w14:solidFill>
                              </w14:textFill>
                            </w:rPr>
                            <w:t>К</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Корт</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Голландский корабль</w:t>
                          </w:r>
                          <w:r>
                            <w:rPr>
                              <w:i w:val="1"/>
                              <w:iCs w:val="1"/>
                              <w:caps w:val="0"/>
                              <w:smallCaps w:val="0"/>
                              <w:strike w:val="0"/>
                              <w:dstrike w:val="0"/>
                              <w:outline w:val="0"/>
                              <w:color w:val="000000"/>
                              <w:u w:color="000000"/>
                              <w:vertAlign w:val="baseline"/>
                              <w:rtl w:val="0"/>
                              <w14:textFill>
                                <w14:solidFill>
                                  <w14:srgbClr w14:val="000000"/>
                                </w14:solidFill>
                              </w14:textFill>
                            </w:rPr>
                            <w:t xml:space="preserve">, 1565. </w:t>
                          </w:r>
                          <w:r>
                            <w:rPr>
                              <w:i w:val="1"/>
                              <w:iCs w:val="1"/>
                              <w:caps w:val="0"/>
                              <w:smallCaps w:val="0"/>
                              <w:strike w:val="0"/>
                              <w:dstrike w:val="0"/>
                              <w:outline w:val="0"/>
                              <w:color w:val="000000"/>
                              <w:u w:color="000000"/>
                              <w:vertAlign w:val="baseline"/>
                              <w:rtl w:val="0"/>
                              <w:lang w:val="en-US"/>
                              <w14:textFill>
                                <w14:solidFill>
                                  <w14:srgbClr w14:val="000000"/>
                                </w14:solidFill>
                              </w14:textFill>
                            </w:rPr>
                            <w:t>Антверпен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Музей Плантена — Моретуса</w:t>
                          </w:r>
                          <w:r>
                            <w:rPr>
                              <w:i w:val="1"/>
                              <w:iCs w:val="1"/>
                              <w:caps w:val="0"/>
                              <w:smallCaps w:val="0"/>
                              <w:strike w:val="0"/>
                              <w:dstrike w:val="0"/>
                              <w:outline w:val="0"/>
                              <w:color w:val="000000"/>
                              <w:u w:color="000000"/>
                              <w:vertAlign w:val="baseline"/>
                              <w:rtl w:val="0"/>
                              <w14:textFill>
                                <w14:solidFill>
                                  <w14:srgbClr w14:val="000000"/>
                                </w14:solidFill>
                              </w14:textFill>
                            </w:rPr>
                            <w:t>.</w:t>
                          </w:r>
                        </w:p>
                      </w:txbxContent>
                    </v:textbox>
                  </v:shape>
                </v:group>
              </v:group>
            </w:pict>
          </mc:Fallback>
        </mc:AlternateConten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Тем не менее</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несмотря на высокие издержки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искусство медной гравюры стало ценным элементом культурного наследия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Произведения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созданные с применением этой техники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оставались востребованными и вниманием коллекционеров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Сегодня медная гравюра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как исторически ценный искусствоведческий артефакт</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продолжает привлекать</w:t>
      </w:r>
      <w:r>
        <w:rPr>
          <w:caps w:val="0"/>
          <w:smallCaps w:val="0"/>
          <w:strike w:val="0"/>
          <w:dstrike w:val="0"/>
          <w:outline w:val="0"/>
          <w:color w:val="000000"/>
          <w:u w:val="none" w:color="000000"/>
          <w:shd w:val="nil" w:color="auto" w:fill="auto"/>
          <w:vertAlign w:val="baseline"/>
          <w14:textFill>
            <w14:solidFill>
              <w14:srgbClr w14:val="000000"/>
            </w14:solidFill>
          </w14:textFill>
        </w:rPr>
        <mc:AlternateContent>
          <mc:Choice Requires="wpg">
            <w:drawing xmlns:a="http://schemas.openxmlformats.org/drawingml/2006/main">
              <wp:anchor distT="0" distB="0" distL="0" distR="0" simplePos="0" relativeHeight="251659264" behindDoc="0" locked="0" layoutInCell="1" allowOverlap="1">
                <wp:simplePos x="0" y="0"/>
                <wp:positionH relativeFrom="page">
                  <wp:posOffset>1528447</wp:posOffset>
                </wp:positionH>
                <wp:positionV relativeFrom="page">
                  <wp:posOffset>719468</wp:posOffset>
                </wp:positionV>
                <wp:extent cx="2519017" cy="3541623"/>
                <wp:effectExtent l="0" t="0" r="0" b="0"/>
                <wp:wrapTopAndBottom distT="0" distB="0"/>
                <wp:docPr id="1073741834" name="officeArt object"/>
                <wp:cNvGraphicFramePr/>
                <a:graphic xmlns:a="http://schemas.openxmlformats.org/drawingml/2006/main">
                  <a:graphicData uri="http://schemas.microsoft.com/office/word/2010/wordprocessingGroup">
                    <wpg:wgp>
                      <wpg:cNvGrpSpPr/>
                      <wpg:grpSpPr>
                        <a:xfrm>
                          <a:off x="0" y="0"/>
                          <a:ext cx="2519017" cy="3541623"/>
                          <a:chOff x="0" y="0"/>
                          <a:chExt cx="2519016" cy="3541622"/>
                        </a:xfrm>
                      </wpg:grpSpPr>
                      <pic:pic xmlns:pic="http://schemas.openxmlformats.org/drawingml/2006/picture">
                        <pic:nvPicPr>
                          <pic:cNvPr id="1073741830" name="Shape 14" descr="Shape 14"/>
                          <pic:cNvPicPr>
                            <a:picLocks noChangeAspect="1"/>
                          </pic:cNvPicPr>
                        </pic:nvPicPr>
                        <pic:blipFill>
                          <a:blip r:embed="rId5">
                            <a:extLst/>
                          </a:blip>
                          <a:stretch>
                            <a:fillRect/>
                          </a:stretch>
                        </pic:blipFill>
                        <pic:spPr>
                          <a:xfrm>
                            <a:off x="0" y="-1"/>
                            <a:ext cx="2519017" cy="2337153"/>
                          </a:xfrm>
                          <a:prstGeom prst="rect">
                            <a:avLst/>
                          </a:prstGeom>
                          <a:ln w="12700" cap="flat">
                            <a:noFill/>
                            <a:miter lim="400000"/>
                          </a:ln>
                          <a:effectLst/>
                        </pic:spPr>
                      </pic:pic>
                      <wpg:grpSp>
                        <wpg:cNvPr id="1073741833" name="Group 1073741833"/>
                        <wpg:cNvGrpSpPr/>
                        <wpg:grpSpPr>
                          <a:xfrm>
                            <a:off x="177841" y="2438738"/>
                            <a:ext cx="2163335" cy="1102885"/>
                            <a:chOff x="0" y="0"/>
                            <a:chExt cx="2163333" cy="1102884"/>
                          </a:xfrm>
                        </wpg:grpSpPr>
                        <wps:wsp>
                          <wps:cNvPr id="1073741831" name="Shape 16"/>
                          <wps:cNvSpPr/>
                          <wps:spPr>
                            <a:xfrm>
                              <a:off x="0" y="0"/>
                              <a:ext cx="2163334" cy="1102885"/>
                            </a:xfrm>
                            <a:prstGeom prst="roundRect">
                              <a:avLst>
                                <a:gd name="adj" fmla="val 0"/>
                              </a:avLst>
                            </a:prstGeom>
                            <a:solidFill>
                              <a:srgbClr val="FFFFFF">
                                <a:alpha val="1176"/>
                              </a:srgbClr>
                            </a:solidFill>
                            <a:ln w="12700" cap="flat">
                              <a:noFill/>
                              <a:miter lim="400000"/>
                            </a:ln>
                            <a:effectLst/>
                          </wps:spPr>
                          <wps:bodyPr/>
                        </wps:wsp>
                        <wps:wsp>
                          <wps:cNvPr id="1073741832" name="Shape 17"/>
                          <wps:cNvSpPr txBox="1"/>
                          <wps:spPr>
                            <a:xfrm>
                              <a:off x="-1" y="-1"/>
                              <a:ext cx="2163335" cy="1102886"/>
                            </a:xfrm>
                            <a:prstGeom prst="rect">
                              <a:avLst/>
                            </a:prstGeom>
                            <a:noFill/>
                            <a:ln w="12700" cap="flat">
                              <a:noFill/>
                              <a:miter lim="400000"/>
                            </a:ln>
                            <a:effectLst/>
                          </wps:spPr>
                          <wps:txb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1. </w:t>
                                </w:r>
                                <w:r>
                                  <w:rPr>
                                    <w:i w:val="1"/>
                                    <w:iCs w:val="1"/>
                                    <w:caps w:val="0"/>
                                    <w:smallCaps w:val="0"/>
                                    <w:strike w:val="0"/>
                                    <w:dstrike w:val="0"/>
                                    <w:outline w:val="0"/>
                                    <w:color w:val="000000"/>
                                    <w:u w:color="000000"/>
                                    <w:vertAlign w:val="baseline"/>
                                    <w:rtl w:val="0"/>
                                    <w:lang w:val="en-US"/>
                                    <w14:textFill>
                                      <w14:solidFill>
                                        <w14:srgbClr w14:val="000000"/>
                                      </w14:solidFill>
                                    </w14:textFill>
                                  </w:rPr>
                                  <w:t>Т</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Бьюик</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Гвинейская курица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деревянная гравюра</w:t>
                                </w:r>
                                <w:r>
                                  <w:rPr>
                                    <w:i w:val="1"/>
                                    <w:iCs w:val="1"/>
                                    <w:caps w:val="0"/>
                                    <w:smallCaps w:val="0"/>
                                    <w:strike w:val="0"/>
                                    <w:dstrike w:val="0"/>
                                    <w:outline w:val="0"/>
                                    <w:color w:val="000000"/>
                                    <w:u w:color="000000"/>
                                    <w:vertAlign w:val="baseline"/>
                                    <w:rtl w:val="0"/>
                                    <w:lang w:val="it-IT"/>
                                    <w14:textFill>
                                      <w14:solidFill>
                                        <w14:srgbClr w14:val="000000"/>
                                      </w14:solidFill>
                                    </w14:textFill>
                                  </w:rPr>
                                  <w:t xml:space="preserve">, 1800. </w:t>
                                </w:r>
                                <w:r>
                                  <w:rPr>
                                    <w:i w:val="1"/>
                                    <w:iCs w:val="1"/>
                                    <w:caps w:val="0"/>
                                    <w:smallCaps w:val="0"/>
                                    <w:strike w:val="0"/>
                                    <w:dstrike w:val="0"/>
                                    <w:outline w:val="0"/>
                                    <w:color w:val="000000"/>
                                    <w:u w:color="000000"/>
                                    <w:vertAlign w:val="baseline"/>
                                    <w:rtl w:val="0"/>
                                    <w:lang w:val="en-US"/>
                                    <w14:textFill>
                                      <w14:solidFill>
                                        <w14:srgbClr w14:val="000000"/>
                                      </w14:solidFill>
                                    </w14:textFill>
                                  </w:rPr>
                                  <w:t>Вашингтон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США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Национальная галерея</w:t>
                                </w:r>
                                <w:r>
                                  <w:rPr>
                                    <w:i w:val="1"/>
                                    <w:iCs w:val="1"/>
                                    <w:caps w:val="0"/>
                                    <w:smallCaps w:val="0"/>
                                    <w:strike w:val="0"/>
                                    <w:dstrike w:val="0"/>
                                    <w:outline w:val="0"/>
                                    <w:color w:val="000000"/>
                                    <w:u w:color="000000"/>
                                    <w:vertAlign w:val="baseline"/>
                                    <w:rtl w:val="0"/>
                                    <w14:textFill>
                                      <w14:solidFill>
                                        <w14:srgbClr w14:val="000000"/>
                                      </w14:solidFill>
                                    </w14:textFill>
                                  </w:rPr>
                                  <w:t>.</w:t>
                                </w:r>
                              </w:p>
                            </w:txbxContent>
                          </wps:txbx>
                          <wps:bodyPr wrap="square" lIns="50800" tIns="50800" rIns="50800" bIns="50800" numCol="1" anchor="t">
                            <a:noAutofit/>
                          </wps:bodyPr>
                        </wps:wsp>
                      </wpg:grpSp>
                    </wpg:wgp>
                  </a:graphicData>
                </a:graphic>
              </wp:anchor>
            </w:drawing>
          </mc:Choice>
          <mc:Fallback>
            <w:pict>
              <v:group id="_x0000_s1031" style="visibility:visible;position:absolute;margin-left:120.4pt;margin-top:56.7pt;width:198.3pt;height:278.9pt;z-index:251659264;mso-position-horizontal:absolute;mso-position-horizontal-relative:page;mso-position-vertical:absolute;mso-position-vertical-relative:page;mso-wrap-distance-left:0.0pt;mso-wrap-distance-top:0.0pt;mso-wrap-distance-right:0.0pt;mso-wrap-distance-bottom:0.0pt;" coordorigin="0,0" coordsize="2519017,3541623">
                <w10:wrap type="topAndBottom" side="bothSides" anchorx="page" anchory="page"/>
                <v:shape id="_x0000_s1032" type="#_x0000_t75" style="position:absolute;left:0;top:0;width:2519017;height:2337151;">
                  <v:imagedata r:id="rId5" o:title="image5.png"/>
                </v:shape>
                <v:group id="_x0000_s1033" style="position:absolute;left:177842;top:2438739;width:2163334;height:1102884;" coordorigin="0,0" coordsize="2163334,1102884">
                  <v:roundrect id="_x0000_s1034" style="position:absolute;left:0;top:0;width:2163334;height:1102884;" adj="0">
                    <v:fill color="#FFFFFF" opacity="1.2%" type="solid"/>
                    <v:stroke on="f" weight="1.0pt" dashstyle="solid" endcap="flat" miterlimit="400.0%" joinstyle="miter" linestyle="single" startarrow="none" startarrowwidth="medium" startarrowlength="medium" endarrow="none" endarrowwidth="medium" endarrowlength="medium"/>
                  </v:roundrect>
                  <v:shape id="_x0000_s1035" type="#_x0000_t202" style="position:absolute;left:0;top:0;width:2163333;height:1102884;">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1. </w:t>
                          </w:r>
                          <w:r>
                            <w:rPr>
                              <w:i w:val="1"/>
                              <w:iCs w:val="1"/>
                              <w:caps w:val="0"/>
                              <w:smallCaps w:val="0"/>
                              <w:strike w:val="0"/>
                              <w:dstrike w:val="0"/>
                              <w:outline w:val="0"/>
                              <w:color w:val="000000"/>
                              <w:u w:color="000000"/>
                              <w:vertAlign w:val="baseline"/>
                              <w:rtl w:val="0"/>
                              <w:lang w:val="en-US"/>
                              <w14:textFill>
                                <w14:solidFill>
                                  <w14:srgbClr w14:val="000000"/>
                                </w14:solidFill>
                              </w14:textFill>
                            </w:rPr>
                            <w:t>Т</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Бьюик</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Гвинейская курица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деревянная гравюра</w:t>
                          </w:r>
                          <w:r>
                            <w:rPr>
                              <w:i w:val="1"/>
                              <w:iCs w:val="1"/>
                              <w:caps w:val="0"/>
                              <w:smallCaps w:val="0"/>
                              <w:strike w:val="0"/>
                              <w:dstrike w:val="0"/>
                              <w:outline w:val="0"/>
                              <w:color w:val="000000"/>
                              <w:u w:color="000000"/>
                              <w:vertAlign w:val="baseline"/>
                              <w:rtl w:val="0"/>
                              <w:lang w:val="it-IT"/>
                              <w14:textFill>
                                <w14:solidFill>
                                  <w14:srgbClr w14:val="000000"/>
                                </w14:solidFill>
                              </w14:textFill>
                            </w:rPr>
                            <w:t xml:space="preserve">, 1800. </w:t>
                          </w:r>
                          <w:r>
                            <w:rPr>
                              <w:i w:val="1"/>
                              <w:iCs w:val="1"/>
                              <w:caps w:val="0"/>
                              <w:smallCaps w:val="0"/>
                              <w:strike w:val="0"/>
                              <w:dstrike w:val="0"/>
                              <w:outline w:val="0"/>
                              <w:color w:val="000000"/>
                              <w:u w:color="000000"/>
                              <w:vertAlign w:val="baseline"/>
                              <w:rtl w:val="0"/>
                              <w:lang w:val="en-US"/>
                              <w14:textFill>
                                <w14:solidFill>
                                  <w14:srgbClr w14:val="000000"/>
                                </w14:solidFill>
                              </w14:textFill>
                            </w:rPr>
                            <w:t>Вашингтон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США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Национальная галерея</w:t>
                          </w:r>
                          <w:r>
                            <w:rPr>
                              <w:i w:val="1"/>
                              <w:iCs w:val="1"/>
                              <w:caps w:val="0"/>
                              <w:smallCaps w:val="0"/>
                              <w:strike w:val="0"/>
                              <w:dstrike w:val="0"/>
                              <w:outline w:val="0"/>
                              <w:color w:val="000000"/>
                              <w:u w:color="000000"/>
                              <w:vertAlign w:val="baseline"/>
                              <w:rtl w:val="0"/>
                              <w14:textFill>
                                <w14:solidFill>
                                  <w14:srgbClr w14:val="000000"/>
                                </w14:solidFill>
                              </w14:textFill>
                            </w:rPr>
                            <w:t>.</w:t>
                          </w:r>
                        </w:p>
                      </w:txbxContent>
                    </v:textbox>
                  </v:shape>
                </v:group>
              </v:group>
            </w:pict>
          </mc:Fallback>
        </mc:AlternateConten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внимание исследователей и ценителей искусства</w:t>
      </w:r>
      <w:r>
        <w:rPr>
          <w:rtl w:val="0"/>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Этот метод</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великолепно исследованный в работах искусствоведов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является важной частью истории печати и искусства в целом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Его влияние на развитие иллюстраций в книгах невозможно переоценить</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 именно благодаря медной гравюре мы имеем множество великолепных произведений искусства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передающих нам дух тех времен</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В начале </w:t>
      </w:r>
      <w:r>
        <w:rPr>
          <w:caps w:val="0"/>
          <w:smallCaps w:val="0"/>
          <w:strike w:val="0"/>
          <w:dstrike w:val="0"/>
          <w:outline w:val="0"/>
          <w:color w:val="000000"/>
          <w:u w:val="none" w:color="000000"/>
          <w:shd w:val="nil" w:color="auto" w:fill="auto"/>
          <w:vertAlign w:val="baseline"/>
          <w:rtl w:val="0"/>
          <w:lang w:val="it-IT"/>
          <w14:textFill>
            <w14:solidFill>
              <w14:srgbClr w14:val="000000"/>
            </w14:solidFill>
          </w14:textFill>
        </w:rPr>
        <w:t xml:space="preserve">XIX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века появление литографии </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Рис</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3)</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кардинально изменило процесс создания иллюстрированных книг</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Этот метод</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основанный на принципе взаимодействия воды и жирового вещества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позволял передавать мельчайшие детали и тонкие переходы оттенков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Процесс литографии начинается с подготовки литографического камня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Сначала поверхность камня шлифуется до абсолютной гладкости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Затем камень покрывается слоем резинового вещества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который принимает чернильную краску</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но отталкивает воду</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Художник наносит рисунок или изображение на камень</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используя жировые чернила или карандаш</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Камень затем покрывается водой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которая проникает в непокрытые участки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не принимая краску</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При печати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краска переносится на бумагу с камня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создавая точное копирование рисунка художника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Литография сразу же завоевала популярность в искусстве книги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Благодаря возможности точного воспроизведения изображений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художники могли создавать иллюстрации с высочайшей степенью детализации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 привело к появлению книг</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 которых иллюстрации стали неотъемлемой частью художественного произведения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14:textFill>
            <w14:solidFill>
              <w14:srgbClr w14:val="000000"/>
            </w14:solidFill>
          </w14:textFill>
        </w:rPr>
        <mc:AlternateContent>
          <mc:Choice Requires="wpg">
            <w:drawing xmlns:a="http://schemas.openxmlformats.org/drawingml/2006/main">
              <wp:anchor distT="0" distB="0" distL="0" distR="0" simplePos="0" relativeHeight="251662336" behindDoc="0" locked="0" layoutInCell="1" allowOverlap="1">
                <wp:simplePos x="0" y="0"/>
                <wp:positionH relativeFrom="column">
                  <wp:posOffset>3175023</wp:posOffset>
                </wp:positionH>
                <wp:positionV relativeFrom="line">
                  <wp:posOffset>17</wp:posOffset>
                </wp:positionV>
                <wp:extent cx="2027406" cy="4404134"/>
                <wp:effectExtent l="0" t="0" r="0" b="0"/>
                <wp:wrapTopAndBottom distT="0" distB="0"/>
                <wp:docPr id="1073741839" name="officeArt object"/>
                <wp:cNvGraphicFramePr/>
                <a:graphic xmlns:a="http://schemas.openxmlformats.org/drawingml/2006/main">
                  <a:graphicData uri="http://schemas.microsoft.com/office/word/2010/wordprocessingGroup">
                    <wpg:wgp>
                      <wpg:cNvGrpSpPr/>
                      <wpg:grpSpPr>
                        <a:xfrm>
                          <a:off x="0" y="0"/>
                          <a:ext cx="2027406" cy="4404134"/>
                          <a:chOff x="0" y="0"/>
                          <a:chExt cx="2027405" cy="4404133"/>
                        </a:xfrm>
                      </wpg:grpSpPr>
                      <pic:pic xmlns:pic="http://schemas.openxmlformats.org/drawingml/2006/picture">
                        <pic:nvPicPr>
                          <pic:cNvPr id="1073741835" name="Shape 4" descr="Shape 4"/>
                          <pic:cNvPicPr>
                            <a:picLocks noChangeAspect="1"/>
                          </pic:cNvPicPr>
                        </pic:nvPicPr>
                        <pic:blipFill>
                          <a:blip r:embed="rId6">
                            <a:extLst/>
                          </a:blip>
                          <a:stretch>
                            <a:fillRect/>
                          </a:stretch>
                        </pic:blipFill>
                        <pic:spPr>
                          <a:xfrm>
                            <a:off x="0" y="0"/>
                            <a:ext cx="2027406" cy="2770886"/>
                          </a:xfrm>
                          <a:prstGeom prst="rect">
                            <a:avLst/>
                          </a:prstGeom>
                          <a:ln w="12700" cap="flat">
                            <a:noFill/>
                            <a:miter lim="400000"/>
                          </a:ln>
                          <a:effectLst/>
                        </pic:spPr>
                      </pic:pic>
                      <wpg:grpSp>
                        <wpg:cNvPr id="1073741838" name="Group 1073741838"/>
                        <wpg:cNvGrpSpPr/>
                        <wpg:grpSpPr>
                          <a:xfrm>
                            <a:off x="132122" y="2886814"/>
                            <a:ext cx="1678473" cy="1517320"/>
                            <a:chOff x="0" y="0"/>
                            <a:chExt cx="1678471" cy="1517319"/>
                          </a:xfrm>
                        </wpg:grpSpPr>
                        <wps:wsp>
                          <wps:cNvPr id="1073741836" name="Shape 6"/>
                          <wps:cNvSpPr/>
                          <wps:spPr>
                            <a:xfrm>
                              <a:off x="0" y="0"/>
                              <a:ext cx="1678472" cy="1517320"/>
                            </a:xfrm>
                            <a:prstGeom prst="roundRect">
                              <a:avLst>
                                <a:gd name="adj" fmla="val 0"/>
                              </a:avLst>
                            </a:prstGeom>
                            <a:solidFill>
                              <a:srgbClr val="FFFFFF">
                                <a:alpha val="1176"/>
                              </a:srgbClr>
                            </a:solidFill>
                            <a:ln w="12700" cap="flat">
                              <a:noFill/>
                              <a:miter lim="400000"/>
                            </a:ln>
                            <a:effectLst/>
                          </wps:spPr>
                          <wps:bodyPr/>
                        </wps:wsp>
                        <wps:wsp>
                          <wps:cNvPr id="1073741837" name="Shape 7"/>
                          <wps:cNvSpPr txBox="1"/>
                          <wps:spPr>
                            <a:xfrm>
                              <a:off x="0" y="-1"/>
                              <a:ext cx="1678471" cy="1517321"/>
                            </a:xfrm>
                            <a:prstGeom prst="rect">
                              <a:avLst/>
                            </a:prstGeom>
                            <a:noFill/>
                            <a:ln w="12700" cap="flat">
                              <a:noFill/>
                              <a:miter lim="400000"/>
                            </a:ln>
                            <a:effectLst/>
                          </wps:spPr>
                          <wps:txb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4. </w:t>
                                </w:r>
                                <w:r>
                                  <w:rPr>
                                    <w:i w:val="1"/>
                                    <w:iCs w:val="1"/>
                                    <w:caps w:val="0"/>
                                    <w:smallCaps w:val="0"/>
                                    <w:strike w:val="0"/>
                                    <w:dstrike w:val="0"/>
                                    <w:outline w:val="0"/>
                                    <w:color w:val="000000"/>
                                    <w:u w:color="000000"/>
                                    <w:vertAlign w:val="baseline"/>
                                    <w:rtl w:val="0"/>
                                    <w:lang w:val="en-US"/>
                                    <w14:textFill>
                                      <w14:solidFill>
                                        <w14:srgbClr w14:val="000000"/>
                                      </w14:solidFill>
                                    </w14:textFill>
                                  </w:rPr>
                                  <w:t>Дж</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Ричард</w:t>
                                </w:r>
                                <w:r>
                                  <w:rPr>
                                    <w:i w:val="1"/>
                                    <w:iCs w:val="1"/>
                                    <w:caps w:val="0"/>
                                    <w:smallCaps w:val="0"/>
                                    <w:strike w:val="0"/>
                                    <w:dstrike w:val="0"/>
                                    <w:outline w:val="0"/>
                                    <w:color w:val="000000"/>
                                    <w:u w:color="000000"/>
                                    <w:vertAlign w:val="baseline"/>
                                    <w:rtl w:val="0"/>
                                    <w:lang w:val="it-IT"/>
                                    <w14:textFill>
                                      <w14:solidFill>
                                        <w14:srgbClr w14:val="000000"/>
                                      </w14:solidFill>
                                    </w14:textFill>
                                  </w:rPr>
                                  <w:t xml:space="preserve">. Ostrea Gregaria. </w:t>
                                </w:r>
                                <w:r>
                                  <w:rPr>
                                    <w:i w:val="1"/>
                                    <w:iCs w:val="1"/>
                                    <w:caps w:val="0"/>
                                    <w:smallCaps w:val="0"/>
                                    <w:strike w:val="0"/>
                                    <w:dstrike w:val="0"/>
                                    <w:outline w:val="0"/>
                                    <w:color w:val="000000"/>
                                    <w:u w:color="000000"/>
                                    <w:vertAlign w:val="baseline"/>
                                    <w:rtl w:val="0"/>
                                    <w:lang w:val="en-US"/>
                                    <w14:textFill>
                                      <w14:solidFill>
                                        <w14:srgbClr w14:val="000000"/>
                                      </w14:solidFill>
                                    </w14:textFill>
                                  </w:rPr>
                                  <w:t>Литография</w:t>
                                </w:r>
                                <w:r>
                                  <w:rPr>
                                    <w:i w:val="1"/>
                                    <w:iCs w:val="1"/>
                                    <w:caps w:val="0"/>
                                    <w:smallCaps w:val="0"/>
                                    <w:strike w:val="0"/>
                                    <w:dstrike w:val="0"/>
                                    <w:outline w:val="0"/>
                                    <w:color w:val="000000"/>
                                    <w:u w:color="000000"/>
                                    <w:vertAlign w:val="baseline"/>
                                    <w:rtl w:val="0"/>
                                    <w14:textFill>
                                      <w14:solidFill>
                                        <w14:srgbClr w14:val="000000"/>
                                      </w14:solidFill>
                                    </w14:textFill>
                                  </w:rPr>
                                  <w:t>, 1859.</w:t>
                                </w:r>
                                <w:r>
                                  <w:rPr>
                                    <w:i w:val="1"/>
                                    <w:iCs w:val="1"/>
                                    <w:caps w:val="0"/>
                                    <w:smallCaps w:val="0"/>
                                    <w:strike w:val="0"/>
                                    <w:dstrike w:val="0"/>
                                    <w:outline w:val="0"/>
                                    <w:color w:val="000000"/>
                                    <w:u w:color="000000"/>
                                    <w:vertAlign w:val="baseline"/>
                                    <w:rtl w:val="0"/>
                                    <w:lang w:val="en-US"/>
                                    <w14:textFill>
                                      <w14:solidFill>
                                        <w14:srgbClr w14:val="000000"/>
                                      </w14:solidFill>
                                    </w14:textFill>
                                  </w:rPr>
                                  <w:t>Вашингтон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США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Смитсоновский институт</w:t>
                                </w:r>
                                <w:r>
                                  <w:rPr>
                                    <w:i w:val="1"/>
                                    <w:iCs w:val="1"/>
                                    <w:caps w:val="0"/>
                                    <w:smallCaps w:val="0"/>
                                    <w:strike w:val="0"/>
                                    <w:dstrike w:val="0"/>
                                    <w:outline w:val="0"/>
                                    <w:color w:val="000000"/>
                                    <w:u w:color="000000"/>
                                    <w:vertAlign w:val="baseline"/>
                                    <w:rtl w:val="0"/>
                                    <w14:textFill>
                                      <w14:solidFill>
                                        <w14:srgbClr w14:val="000000"/>
                                      </w14:solidFill>
                                    </w14:textFill>
                                  </w:rPr>
                                  <w:t>.</w:t>
                                </w:r>
                              </w:p>
                            </w:txbxContent>
                          </wps:txbx>
                          <wps:bodyPr wrap="square" lIns="50800" tIns="50800" rIns="50800" bIns="50800" numCol="1" anchor="t">
                            <a:noAutofit/>
                          </wps:bodyPr>
                        </wps:wsp>
                      </wpg:grpSp>
                    </wpg:wgp>
                  </a:graphicData>
                </a:graphic>
              </wp:anchor>
            </w:drawing>
          </mc:Choice>
          <mc:Fallback>
            <w:pict>
              <v:group id="_x0000_s1036" style="visibility:visible;position:absolute;margin-left:250.0pt;margin-top:0.0pt;width:159.6pt;height:346.8pt;z-index:251662336;mso-position-horizontal:absolute;mso-position-horizontal-relative:text;mso-position-vertical:absolute;mso-position-vertical-relative:line;mso-wrap-distance-left:0.0pt;mso-wrap-distance-top:0.0pt;mso-wrap-distance-right:0.0pt;mso-wrap-distance-bottom:0.0pt;" coordorigin="0,0" coordsize="2027405,4404134">
                <w10:wrap type="topAndBottom" side="bothSides" anchorx="text"/>
                <v:shape id="_x0000_s1037" type="#_x0000_t75" style="position:absolute;left:0;top:0;width:2027405;height:2770885;">
                  <v:imagedata r:id="rId6" o:title="image7.png"/>
                </v:shape>
                <v:group id="_x0000_s1038" style="position:absolute;left:132123;top:2886814;width:1678471;height:1517319;" coordorigin="0,0" coordsize="1678471,1517319">
                  <v:roundrect id="_x0000_s1039" style="position:absolute;left:0;top:0;width:1678471;height:1517319;" adj="0">
                    <v:fill color="#FFFFFF" opacity="1.2%" type="solid"/>
                    <v:stroke on="f" weight="1.0pt" dashstyle="solid" endcap="flat" miterlimit="400.0%" joinstyle="miter" linestyle="single" startarrow="none" startarrowwidth="medium" startarrowlength="medium" endarrow="none" endarrowwidth="medium" endarrowlength="medium"/>
                  </v:roundrect>
                  <v:shape id="_x0000_s1040" type="#_x0000_t202" style="position:absolute;left:0;top:0;width:1678471;height:1517319;">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4. </w:t>
                          </w:r>
                          <w:r>
                            <w:rPr>
                              <w:i w:val="1"/>
                              <w:iCs w:val="1"/>
                              <w:caps w:val="0"/>
                              <w:smallCaps w:val="0"/>
                              <w:strike w:val="0"/>
                              <w:dstrike w:val="0"/>
                              <w:outline w:val="0"/>
                              <w:color w:val="000000"/>
                              <w:u w:color="000000"/>
                              <w:vertAlign w:val="baseline"/>
                              <w:rtl w:val="0"/>
                              <w:lang w:val="en-US"/>
                              <w14:textFill>
                                <w14:solidFill>
                                  <w14:srgbClr w14:val="000000"/>
                                </w14:solidFill>
                              </w14:textFill>
                            </w:rPr>
                            <w:t>Дж</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Ричард</w:t>
                          </w:r>
                          <w:r>
                            <w:rPr>
                              <w:i w:val="1"/>
                              <w:iCs w:val="1"/>
                              <w:caps w:val="0"/>
                              <w:smallCaps w:val="0"/>
                              <w:strike w:val="0"/>
                              <w:dstrike w:val="0"/>
                              <w:outline w:val="0"/>
                              <w:color w:val="000000"/>
                              <w:u w:color="000000"/>
                              <w:vertAlign w:val="baseline"/>
                              <w:rtl w:val="0"/>
                              <w:lang w:val="it-IT"/>
                              <w14:textFill>
                                <w14:solidFill>
                                  <w14:srgbClr w14:val="000000"/>
                                </w14:solidFill>
                              </w14:textFill>
                            </w:rPr>
                            <w:t xml:space="preserve">. Ostrea Gregaria. </w:t>
                          </w:r>
                          <w:r>
                            <w:rPr>
                              <w:i w:val="1"/>
                              <w:iCs w:val="1"/>
                              <w:caps w:val="0"/>
                              <w:smallCaps w:val="0"/>
                              <w:strike w:val="0"/>
                              <w:dstrike w:val="0"/>
                              <w:outline w:val="0"/>
                              <w:color w:val="000000"/>
                              <w:u w:color="000000"/>
                              <w:vertAlign w:val="baseline"/>
                              <w:rtl w:val="0"/>
                              <w:lang w:val="en-US"/>
                              <w14:textFill>
                                <w14:solidFill>
                                  <w14:srgbClr w14:val="000000"/>
                                </w14:solidFill>
                              </w14:textFill>
                            </w:rPr>
                            <w:t>Литография</w:t>
                          </w:r>
                          <w:r>
                            <w:rPr>
                              <w:i w:val="1"/>
                              <w:iCs w:val="1"/>
                              <w:caps w:val="0"/>
                              <w:smallCaps w:val="0"/>
                              <w:strike w:val="0"/>
                              <w:dstrike w:val="0"/>
                              <w:outline w:val="0"/>
                              <w:color w:val="000000"/>
                              <w:u w:color="000000"/>
                              <w:vertAlign w:val="baseline"/>
                              <w:rtl w:val="0"/>
                              <w14:textFill>
                                <w14:solidFill>
                                  <w14:srgbClr w14:val="000000"/>
                                </w14:solidFill>
                              </w14:textFill>
                            </w:rPr>
                            <w:t>, 1859.</w:t>
                          </w:r>
                          <w:r>
                            <w:rPr>
                              <w:i w:val="1"/>
                              <w:iCs w:val="1"/>
                              <w:caps w:val="0"/>
                              <w:smallCaps w:val="0"/>
                              <w:strike w:val="0"/>
                              <w:dstrike w:val="0"/>
                              <w:outline w:val="0"/>
                              <w:color w:val="000000"/>
                              <w:u w:color="000000"/>
                              <w:vertAlign w:val="baseline"/>
                              <w:rtl w:val="0"/>
                              <w:lang w:val="en-US"/>
                              <w14:textFill>
                                <w14:solidFill>
                                  <w14:srgbClr w14:val="000000"/>
                                </w14:solidFill>
                              </w14:textFill>
                            </w:rPr>
                            <w:t>Вашингтон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США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Смитсоновский институт</w:t>
                          </w:r>
                          <w:r>
                            <w:rPr>
                              <w:i w:val="1"/>
                              <w:iCs w:val="1"/>
                              <w:caps w:val="0"/>
                              <w:smallCaps w:val="0"/>
                              <w:strike w:val="0"/>
                              <w:dstrike w:val="0"/>
                              <w:outline w:val="0"/>
                              <w:color w:val="000000"/>
                              <w:u w:color="000000"/>
                              <w:vertAlign w:val="baseline"/>
                              <w:rtl w:val="0"/>
                              <w14:textFill>
                                <w14:solidFill>
                                  <w14:srgbClr w14:val="000000"/>
                                </w14:solidFill>
                              </w14:textFill>
                            </w:rPr>
                            <w:t>.</w:t>
                          </w:r>
                        </w:p>
                      </w:txbxContent>
                    </v:textbox>
                  </v:shape>
                </v:group>
              </v:group>
            </w:pict>
          </mc:Fallback>
        </mc:AlternateConten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Особенно значимыми стали иллюстрированные альбомы и издания классических произведений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оформленные с применением литографии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Этот метод позволял воплотить в жизнь художественные задумки и сохранить неповторимость рисунка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Кроме того</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14:textFill>
            <w14:solidFill>
              <w14:srgbClr w14:val="000000"/>
            </w14:solidFill>
          </w14:textFill>
        </w:rPr>
        <mc:AlternateContent>
          <mc:Choice Requires="wpg">
            <w:drawing xmlns:a="http://schemas.openxmlformats.org/drawingml/2006/main">
              <wp:anchor distT="0" distB="0" distL="0" distR="0" simplePos="0" relativeHeight="251661312" behindDoc="0" locked="0" layoutInCell="1" allowOverlap="1">
                <wp:simplePos x="0" y="0"/>
                <wp:positionH relativeFrom="page">
                  <wp:posOffset>1801520</wp:posOffset>
                </wp:positionH>
                <wp:positionV relativeFrom="page">
                  <wp:posOffset>719471</wp:posOffset>
                </wp:positionV>
                <wp:extent cx="2133553" cy="4482410"/>
                <wp:effectExtent l="0" t="0" r="0" b="0"/>
                <wp:wrapTopAndBottom distT="0" distB="0"/>
                <wp:docPr id="1073741844" name="officeArt object"/>
                <wp:cNvGraphicFramePr/>
                <a:graphic xmlns:a="http://schemas.openxmlformats.org/drawingml/2006/main">
                  <a:graphicData uri="http://schemas.microsoft.com/office/word/2010/wordprocessingGroup">
                    <wpg:wgp>
                      <wpg:cNvGrpSpPr/>
                      <wpg:grpSpPr>
                        <a:xfrm>
                          <a:off x="0" y="0"/>
                          <a:ext cx="2133553" cy="4482410"/>
                          <a:chOff x="0" y="0"/>
                          <a:chExt cx="2133552" cy="4482409"/>
                        </a:xfrm>
                      </wpg:grpSpPr>
                      <pic:pic xmlns:pic="http://schemas.openxmlformats.org/drawingml/2006/picture">
                        <pic:nvPicPr>
                          <pic:cNvPr id="1073741840" name="Shape 19" descr="Shape 19"/>
                          <pic:cNvPicPr>
                            <a:picLocks noChangeAspect="1"/>
                          </pic:cNvPicPr>
                        </pic:nvPicPr>
                        <pic:blipFill>
                          <a:blip r:embed="rId7">
                            <a:extLst/>
                          </a:blip>
                          <a:stretch>
                            <a:fillRect/>
                          </a:stretch>
                        </pic:blipFill>
                        <pic:spPr>
                          <a:xfrm>
                            <a:off x="142053" y="0"/>
                            <a:ext cx="1849446" cy="2774306"/>
                          </a:xfrm>
                          <a:prstGeom prst="rect">
                            <a:avLst/>
                          </a:prstGeom>
                          <a:ln w="12700" cap="flat">
                            <a:noFill/>
                            <a:miter lim="400000"/>
                          </a:ln>
                          <a:effectLst/>
                        </pic:spPr>
                      </pic:pic>
                      <wpg:grpSp>
                        <wpg:cNvPr id="1073741843" name="Group 1073741843"/>
                        <wpg:cNvGrpSpPr/>
                        <wpg:grpSpPr>
                          <a:xfrm>
                            <a:off x="0" y="2875907"/>
                            <a:ext cx="2133553" cy="1606503"/>
                            <a:chOff x="0" y="0"/>
                            <a:chExt cx="2133552" cy="1606502"/>
                          </a:xfrm>
                        </wpg:grpSpPr>
                        <wps:wsp>
                          <wps:cNvPr id="1073741841" name="Shape 21"/>
                          <wps:cNvSpPr/>
                          <wps:spPr>
                            <a:xfrm>
                              <a:off x="0" y="0"/>
                              <a:ext cx="2133553" cy="1606503"/>
                            </a:xfrm>
                            <a:prstGeom prst="roundRect">
                              <a:avLst>
                                <a:gd name="adj" fmla="val 0"/>
                              </a:avLst>
                            </a:prstGeom>
                            <a:solidFill>
                              <a:srgbClr val="FFFFFF">
                                <a:alpha val="1176"/>
                              </a:srgbClr>
                            </a:solidFill>
                            <a:ln w="12700" cap="flat">
                              <a:noFill/>
                              <a:miter lim="400000"/>
                            </a:ln>
                            <a:effectLst/>
                          </wps:spPr>
                          <wps:bodyPr/>
                        </wps:wsp>
                        <wps:wsp>
                          <wps:cNvPr id="1073741842" name="Shape 22"/>
                          <wps:cNvSpPr txBox="1"/>
                          <wps:spPr>
                            <a:xfrm>
                              <a:off x="0" y="-1"/>
                              <a:ext cx="2133553" cy="1249241"/>
                            </a:xfrm>
                            <a:prstGeom prst="rect">
                              <a:avLst/>
                            </a:prstGeom>
                            <a:noFill/>
                            <a:ln w="12700" cap="flat">
                              <a:noFill/>
                              <a:miter lim="400000"/>
                            </a:ln>
                            <a:effectLst/>
                          </wps:spPr>
                          <wps:txb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3. </w:t>
                                </w:r>
                                <w:r>
                                  <w:rPr>
                                    <w:i w:val="1"/>
                                    <w:iCs w:val="1"/>
                                    <w:caps w:val="0"/>
                                    <w:smallCaps w:val="0"/>
                                    <w:strike w:val="0"/>
                                    <w:dstrike w:val="0"/>
                                    <w:outline w:val="0"/>
                                    <w:color w:val="000000"/>
                                    <w:u w:color="000000"/>
                                    <w:vertAlign w:val="baseline"/>
                                    <w:rtl w:val="0"/>
                                    <w:lang w:val="en-US"/>
                                    <w14:textFill>
                                      <w14:solidFill>
                                        <w14:srgbClr w14:val="000000"/>
                                      </w14:solidFill>
                                    </w14:textFill>
                                  </w:rPr>
                                  <w:t>Г</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Доре</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Смерть Жерара Нервала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Литография</w:t>
                                </w:r>
                                <w:r>
                                  <w:rPr>
                                    <w:i w:val="1"/>
                                    <w:iCs w:val="1"/>
                                    <w:caps w:val="0"/>
                                    <w:smallCaps w:val="0"/>
                                    <w:strike w:val="0"/>
                                    <w:dstrike w:val="0"/>
                                    <w:outline w:val="0"/>
                                    <w:color w:val="000000"/>
                                    <w:u w:color="000000"/>
                                    <w:vertAlign w:val="baseline"/>
                                    <w:rtl w:val="0"/>
                                    <w14:textFill>
                                      <w14:solidFill>
                                        <w14:srgbClr w14:val="000000"/>
                                      </w14:solidFill>
                                    </w14:textFill>
                                  </w:rPr>
                                  <w:t xml:space="preserve">, 1855. </w:t>
                                </w:r>
                                <w:r>
                                  <w:rPr>
                                    <w:i w:val="1"/>
                                    <w:iCs w:val="1"/>
                                    <w:caps w:val="0"/>
                                    <w:smallCaps w:val="0"/>
                                    <w:strike w:val="0"/>
                                    <w:dstrike w:val="0"/>
                                    <w:outline w:val="0"/>
                                    <w:color w:val="000000"/>
                                    <w:u w:color="000000"/>
                                    <w:vertAlign w:val="baseline"/>
                                    <w:rtl w:val="0"/>
                                    <w:lang w:val="en-US"/>
                                    <w14:textFill>
                                      <w14:solidFill>
                                        <w14:srgbClr w14:val="000000"/>
                                      </w14:solidFill>
                                    </w14:textFill>
                                  </w:rPr>
                                  <w:t>Миддлтаун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США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Центр искусств Девисон</w:t>
                                </w:r>
                                <w:r>
                                  <w:rPr>
                                    <w:i w:val="1"/>
                                    <w:iCs w:val="1"/>
                                    <w:caps w:val="0"/>
                                    <w:smallCaps w:val="0"/>
                                    <w:strike w:val="0"/>
                                    <w:dstrike w:val="0"/>
                                    <w:outline w:val="0"/>
                                    <w:color w:val="000000"/>
                                    <w:u w:color="000000"/>
                                    <w:vertAlign w:val="baseline"/>
                                    <w:rtl w:val="0"/>
                                    <w14:textFill>
                                      <w14:solidFill>
                                        <w14:srgbClr w14:val="000000"/>
                                      </w14:solidFill>
                                    </w14:textFill>
                                  </w:rPr>
                                  <w:t>.</w:t>
                                </w:r>
                              </w:p>
                            </w:txbxContent>
                          </wps:txbx>
                          <wps:bodyPr wrap="square" lIns="50800" tIns="50800" rIns="50800" bIns="50800" numCol="1" anchor="t">
                            <a:noAutofit/>
                          </wps:bodyPr>
                        </wps:wsp>
                      </wpg:grpSp>
                    </wpg:wgp>
                  </a:graphicData>
                </a:graphic>
              </wp:anchor>
            </w:drawing>
          </mc:Choice>
          <mc:Fallback>
            <w:pict>
              <v:group id="_x0000_s1041" style="visibility:visible;position:absolute;margin-left:141.9pt;margin-top:56.7pt;width:168.0pt;height:352.9pt;z-index:251661312;mso-position-horizontal:absolute;mso-position-horizontal-relative:page;mso-position-vertical:absolute;mso-position-vertical-relative:page;mso-wrap-distance-left:0.0pt;mso-wrap-distance-top:0.0pt;mso-wrap-distance-right:0.0pt;mso-wrap-distance-bottom:0.0pt;" coordorigin="0,0" coordsize="2133553,4482410">
                <w10:wrap type="topAndBottom" side="bothSides" anchorx="page" anchory="page"/>
                <v:shape id="_x0000_s1042" type="#_x0000_t75" style="position:absolute;left:142054;top:0;width:1849444;height:2774306;">
                  <v:imagedata r:id="rId7" o:title="image8.png"/>
                </v:shape>
                <v:group id="_x0000_s1043" style="position:absolute;left:0;top:2875908;width:2133553;height:1606502;" coordorigin="0,0" coordsize="2133553,1606502">
                  <v:roundrect id="_x0000_s1044" style="position:absolute;left:0;top:0;width:2133553;height:1606502;" adj="0">
                    <v:fill color="#FFFFFF" opacity="1.2%" type="solid"/>
                    <v:stroke on="f" weight="1.0pt" dashstyle="solid" endcap="flat" miterlimit="400.0%" joinstyle="miter" linestyle="single" startarrow="none" startarrowwidth="medium" startarrowlength="medium" endarrow="none" endarrowwidth="medium" endarrowlength="medium"/>
                  </v:roundrect>
                  <v:shape id="_x0000_s1045" type="#_x0000_t202" style="position:absolute;left:0;top:0;width:2133553;height:1249239;">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i w:val="1"/>
                              <w:iCs w:val="1"/>
                              <w:caps w:val="0"/>
                              <w:smallCaps w:val="0"/>
                              <w:strike w:val="0"/>
                              <w:dstrike w:val="0"/>
                              <w:outline w:val="0"/>
                              <w:color w:val="000000"/>
                              <w:u w:color="000000"/>
                              <w:vertAlign w:val="baseline"/>
                              <w:rtl w:val="0"/>
                              <w:lang w:val="en-US"/>
                              <w14:textFill>
                                <w14:solidFill>
                                  <w14:srgbClr w14:val="000000"/>
                                </w14:solidFill>
                              </w14:textFill>
                            </w:rPr>
                            <w:t xml:space="preserve">Рисунок </w:t>
                          </w:r>
                          <w:r>
                            <w:rPr>
                              <w:i w:val="1"/>
                              <w:iCs w:val="1"/>
                              <w:caps w:val="0"/>
                              <w:smallCaps w:val="0"/>
                              <w:strike w:val="0"/>
                              <w:dstrike w:val="0"/>
                              <w:outline w:val="0"/>
                              <w:color w:val="000000"/>
                              <w:u w:color="000000"/>
                              <w:vertAlign w:val="baseline"/>
                              <w:rtl w:val="0"/>
                              <w14:textFill>
                                <w14:solidFill>
                                  <w14:srgbClr w14:val="000000"/>
                                </w14:solidFill>
                              </w14:textFill>
                            </w:rPr>
                            <w:t xml:space="preserve">3. </w:t>
                          </w:r>
                          <w:r>
                            <w:rPr>
                              <w:i w:val="1"/>
                              <w:iCs w:val="1"/>
                              <w:caps w:val="0"/>
                              <w:smallCaps w:val="0"/>
                              <w:strike w:val="0"/>
                              <w:dstrike w:val="0"/>
                              <w:outline w:val="0"/>
                              <w:color w:val="000000"/>
                              <w:u w:color="000000"/>
                              <w:vertAlign w:val="baseline"/>
                              <w:rtl w:val="0"/>
                              <w:lang w:val="en-US"/>
                              <w14:textFill>
                                <w14:solidFill>
                                  <w14:srgbClr w14:val="000000"/>
                                </w14:solidFill>
                              </w14:textFill>
                            </w:rPr>
                            <w:t>Г</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Доре</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Смерть Жерара Нервала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Литография</w:t>
                          </w:r>
                          <w:r>
                            <w:rPr>
                              <w:i w:val="1"/>
                              <w:iCs w:val="1"/>
                              <w:caps w:val="0"/>
                              <w:smallCaps w:val="0"/>
                              <w:strike w:val="0"/>
                              <w:dstrike w:val="0"/>
                              <w:outline w:val="0"/>
                              <w:color w:val="000000"/>
                              <w:u w:color="000000"/>
                              <w:vertAlign w:val="baseline"/>
                              <w:rtl w:val="0"/>
                              <w14:textFill>
                                <w14:solidFill>
                                  <w14:srgbClr w14:val="000000"/>
                                </w14:solidFill>
                              </w14:textFill>
                            </w:rPr>
                            <w:t xml:space="preserve">, 1855. </w:t>
                          </w:r>
                          <w:r>
                            <w:rPr>
                              <w:i w:val="1"/>
                              <w:iCs w:val="1"/>
                              <w:caps w:val="0"/>
                              <w:smallCaps w:val="0"/>
                              <w:strike w:val="0"/>
                              <w:dstrike w:val="0"/>
                              <w:outline w:val="0"/>
                              <w:color w:val="000000"/>
                              <w:u w:color="000000"/>
                              <w:vertAlign w:val="baseline"/>
                              <w:rtl w:val="0"/>
                              <w:lang w:val="en-US"/>
                              <w14:textFill>
                                <w14:solidFill>
                                  <w14:srgbClr w14:val="000000"/>
                                </w14:solidFill>
                              </w14:textFill>
                            </w:rPr>
                            <w:t>Миддлтаун</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США</w:t>
                          </w:r>
                          <w:r>
                            <w:rPr>
                              <w:i w:val="1"/>
                              <w:iCs w:val="1"/>
                              <w:caps w:val="0"/>
                              <w:smallCaps w:val="0"/>
                              <w:strike w:val="0"/>
                              <w:dstrike w:val="0"/>
                              <w:outline w:val="0"/>
                              <w:color w:val="000000"/>
                              <w:u w:color="000000"/>
                              <w:vertAlign w:val="baseline"/>
                              <w:rtl w:val="0"/>
                              <w14:textFill>
                                <w14:solidFill>
                                  <w14:srgbClr w14:val="000000"/>
                                </w14:solidFill>
                              </w14:textFill>
                            </w:rPr>
                            <w:t xml:space="preserve">, </w:t>
                          </w:r>
                          <w:r>
                            <w:rPr>
                              <w:i w:val="1"/>
                              <w:iCs w:val="1"/>
                              <w:caps w:val="0"/>
                              <w:smallCaps w:val="0"/>
                              <w:strike w:val="0"/>
                              <w:dstrike w:val="0"/>
                              <w:outline w:val="0"/>
                              <w:color w:val="000000"/>
                              <w:u w:color="000000"/>
                              <w:vertAlign w:val="baseline"/>
                              <w:rtl w:val="0"/>
                              <w:lang w:val="en-US"/>
                              <w14:textFill>
                                <w14:solidFill>
                                  <w14:srgbClr w14:val="000000"/>
                                </w14:solidFill>
                              </w14:textFill>
                            </w:rPr>
                            <w:t>Центр искусств Девисон</w:t>
                          </w:r>
                          <w:r>
                            <w:rPr>
                              <w:i w:val="1"/>
                              <w:iCs w:val="1"/>
                              <w:caps w:val="0"/>
                              <w:smallCaps w:val="0"/>
                              <w:strike w:val="0"/>
                              <w:dstrike w:val="0"/>
                              <w:outline w:val="0"/>
                              <w:color w:val="000000"/>
                              <w:u w:color="000000"/>
                              <w:vertAlign w:val="baseline"/>
                              <w:rtl w:val="0"/>
                              <w14:textFill>
                                <w14:solidFill>
                                  <w14:srgbClr w14:val="000000"/>
                                </w14:solidFill>
                              </w14:textFill>
                            </w:rPr>
                            <w:t>.</w:t>
                          </w:r>
                        </w:p>
                      </w:txbxContent>
                    </v:textbox>
                  </v:shape>
                </v:group>
              </v:group>
            </w:pict>
          </mc:Fallback>
        </mc:AlternateConten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литография позволяла воспроизводить картины и рисунки художников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делая их доступными для широкой аудитории</w:t>
      </w:r>
      <w:r>
        <w:rPr>
          <w:rtl w:val="0"/>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Литография также нашла применение в создании учебных пособий и научных трудов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Она обеспечивала высокое качество и точность воспроизведения диаграмм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карт и иллюстраций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необходимых для передачи знаний и исследований </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Рис</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4)</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 содействовало распространению научной и образовательной литературы</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Таким образом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появление литографии привнесло революцию в иллюстрированные книги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Этот метод открыл новые возможности для художников и издателей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позволив создавать качественные и привлекательные издания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Благодаря литографии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иллюстрации стали неотъемлемой частью книжного искусства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Сегодня мы видим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что медная гравюра и деревянная гравюра уступили свои позиции новым технологиям</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Литография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 сохранением своего исторического значения</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 некотором смысле уступает место современным методам печати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Однако</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она по</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прежнему находит применение в изданиях искусства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включая репродукции картин в музейных каталогах и арт</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альбомах</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after="20"/>
        <w:ind w:firstLine="708"/>
        <w:jc w:val="both"/>
        <w:rPr>
          <w:caps w:val="0"/>
          <w:smallCaps w:val="0"/>
          <w:strike w:val="0"/>
          <w:dstrike w:val="0"/>
          <w:outline w:val="0"/>
          <w:color w:val="000000"/>
          <w:u w:val="none" w:color="000000"/>
          <w:shd w:val="nil" w:color="auto" w:fill="auto"/>
          <w:vertAlign w:val="baseline"/>
          <w14:textFill>
            <w14:solidFill>
              <w14:srgbClr w14:val="000000"/>
            </w14:solidFill>
          </w14:textFill>
        </w:rPr>
      </w:pPr>
      <w:r>
        <w:rPr>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Список используемой литературы</w:t>
      </w:r>
      <w:r>
        <w:rPr>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1.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Бахтиаров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A.A.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Слуги печати</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Очерки книгопечатного дела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(1893). </w:t>
      </w:r>
    </w:p>
    <w:p>
      <w:pPr>
        <w:pStyle w:val="Body"/>
        <w:spacing w:after="20"/>
        <w:ind w:firstLine="708"/>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Санкт</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Петербург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В</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Секачев</w:t>
      </w:r>
      <w:r>
        <w:rPr>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2022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150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rFonts w:ascii="Arial" w:hAnsi="Arial"/>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ISBN 978-5-4481-1282-9.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Текст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непосредственный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rPr>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2. </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Булгаков Ф</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Иллюстрированная история книгопечатания и типографского искусства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Санкт</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Петербург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Суворин</w:t>
      </w:r>
      <w:r>
        <w:rPr>
          <w:caps w:val="0"/>
          <w:smallCaps w:val="0"/>
          <w:strike w:val="0"/>
          <w:dstrike w:val="0"/>
          <w:outline w:val="0"/>
          <w:color w:val="000000"/>
          <w:u w:val="none" w:color="000000"/>
          <w:shd w:val="nil" w:color="auto" w:fill="auto"/>
          <w:vertAlign w:val="baseline"/>
          <w:rtl w:val="0"/>
          <w:lang w:val="it-IT"/>
          <w14:textFill>
            <w14:solidFill>
              <w14:srgbClr w14:val="000000"/>
            </w14:solidFill>
          </w14:textFill>
        </w:rPr>
        <w:t xml:space="preserve">, 1889.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15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ISBN 978-5-5179-9480-6.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Текст </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непосредственный</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rPr>
          <w:rStyle w:val="None"/>
          <w:caps w:val="0"/>
          <w:smallCaps w:val="0"/>
          <w:strike w:val="0"/>
          <w:dstrike w:val="0"/>
          <w:outline w:val="0"/>
          <w:color w:val="000000"/>
          <w:u w:val="none" w:color="000000"/>
          <w:shd w:val="nil" w:color="auto" w:fill="auto"/>
          <w:vertAlign w:val="baseline"/>
          <w14:textFill>
            <w14:solidFill>
              <w14:srgbClr w14:val="000000"/>
            </w14:solidFill>
          </w14:textFill>
        </w:rPr>
      </w:pPr>
      <w:r>
        <w:rPr>
          <w:caps w:val="0"/>
          <w:smallCaps w:val="0"/>
          <w:strike w:val="0"/>
          <w:dstrike w:val="0"/>
          <w:outline w:val="0"/>
          <w:color w:val="000000"/>
          <w:u w:val="none" w:color="000000"/>
          <w:shd w:val="nil" w:color="auto" w:fill="auto"/>
          <w:vertAlign w:val="baseline"/>
          <w:rtl w:val="0"/>
          <w14:textFill>
            <w14:solidFill>
              <w14:srgbClr w14:val="000000"/>
            </w14:solidFill>
          </w14:textFill>
        </w:rPr>
        <w:t>3.</w:t>
      </w:r>
      <w:r>
        <w:rPr>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i w:val="1"/>
          <w:iCs w:val="1"/>
          <w:caps w:val="0"/>
          <w:smallCaps w:val="0"/>
          <w:strike w:val="0"/>
          <w:dstrike w:val="0"/>
          <w:outline w:val="0"/>
          <w:color w:val="1a1a1a"/>
          <w:u w:val="none" w:color="1a1a1a"/>
          <w:shd w:val="nil" w:color="auto" w:fill="auto"/>
          <w:vertAlign w:val="baseline"/>
          <w:rtl w:val="0"/>
          <w:lang w:val="en-US"/>
          <w14:textFill>
            <w14:solidFill>
              <w14:srgbClr w14:val="1A1A1A"/>
            </w14:solidFill>
          </w14:textFill>
        </w:rPr>
        <w:t>Голлербах Э</w:t>
      </w:r>
      <w:r>
        <w:rPr>
          <w:i w:val="1"/>
          <w:iCs w:val="1"/>
          <w:caps w:val="0"/>
          <w:smallCaps w:val="0"/>
          <w:strike w:val="0"/>
          <w:dstrike w:val="0"/>
          <w:outline w:val="0"/>
          <w:color w:val="1a1a1a"/>
          <w:u w:val="none" w:color="1a1a1a"/>
          <w:shd w:val="nil" w:color="auto" w:fill="auto"/>
          <w:vertAlign w:val="baseline"/>
          <w:rtl w:val="0"/>
          <w14:textFill>
            <w14:solidFill>
              <w14:srgbClr w14:val="1A1A1A"/>
            </w14:solidFill>
          </w14:textFill>
        </w:rPr>
        <w:t>.</w:t>
      </w:r>
      <w:r>
        <w:rPr>
          <w:caps w:val="0"/>
          <w:smallCaps w:val="0"/>
          <w:strike w:val="0"/>
          <w:dstrike w:val="0"/>
          <w:outline w:val="0"/>
          <w:color w:val="1a1a1a"/>
          <w:u w:val="none" w:color="1a1a1a"/>
          <w:shd w:val="nil" w:color="auto" w:fill="auto"/>
          <w:vertAlign w:val="baseline"/>
          <w:rtl w:val="0"/>
          <w:lang w:val="en-US"/>
          <w14:textFill>
            <w14:solidFill>
              <w14:srgbClr w14:val="1A1A1A"/>
            </w14:solidFill>
          </w14:textFill>
        </w:rPr>
        <w:t xml:space="preserve"> История гравюры и литографии в России</w:t>
      </w:r>
      <w:r>
        <w:rPr>
          <w:caps w:val="0"/>
          <w:smallCaps w:val="0"/>
          <w:strike w:val="0"/>
          <w:dstrike w:val="0"/>
          <w:outline w:val="0"/>
          <w:color w:val="1a1a1a"/>
          <w:u w:val="none" w:color="1a1a1a"/>
          <w:shd w:val="nil" w:color="auto" w:fill="auto"/>
          <w:vertAlign w:val="baseline"/>
          <w:rtl w:val="0"/>
          <w14:textFill>
            <w14:solidFill>
              <w14:srgbClr w14:val="1A1A1A"/>
            </w14:solidFill>
          </w14:textFill>
        </w:rPr>
        <w:t xml:space="preserve">. </w:t>
      </w:r>
      <w:r>
        <w:rPr>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Москва</w:t>
      </w:r>
      <w:r>
        <w:rPr>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Hyperlink.0"/>
        </w:rPr>
        <w:fldChar w:fldCharType="begin" w:fldLock="0"/>
      </w:r>
      <w:r>
        <w:rPr>
          <w:rStyle w:val="Hyperlink.0"/>
        </w:rPr>
        <w:instrText xml:space="preserve"> HYPERLINK "https://www.labirint.ru/pubhouse/522/"</w:instrText>
      </w:r>
      <w:r>
        <w:rPr>
          <w:rStyle w:val="Hyperlink.0"/>
        </w:rPr>
        <w:fldChar w:fldCharType="separate" w:fldLock="0"/>
      </w:r>
      <w:r>
        <w:rPr>
          <w:rStyle w:val="Hyperlink.0"/>
          <w:rtl w:val="0"/>
          <w:lang w:val="en-US"/>
        </w:rPr>
        <w:t>Абрис</w:t>
      </w:r>
      <w:r>
        <w:rPr>
          <w:rStyle w:val="None"/>
          <w:caps w:val="0"/>
          <w:smallCaps w:val="0"/>
          <w:strike w:val="0"/>
          <w:dstrike w:val="0"/>
          <w:outline w:val="0"/>
          <w:color w:val="2f2f2f"/>
          <w:u w:val="none" w:color="2f2f2f"/>
          <w:shd w:val="nil" w:color="auto" w:fill="auto"/>
          <w:vertAlign w:val="baseline"/>
          <w:rtl w:val="0"/>
          <w14:textFill>
            <w14:solidFill>
              <w14:srgbClr w14:val="2F2F2F"/>
            </w14:solidFill>
          </w14:textFill>
        </w:rPr>
        <w:t>/</w:t>
      </w:r>
      <w:r>
        <w:rPr>
          <w:rStyle w:val="Hyperlink.0"/>
          <w:rtl w:val="0"/>
          <w:lang w:val="en-US"/>
        </w:rPr>
        <w:t>ОЛМА</w:t>
      </w:r>
      <w:r>
        <w:rPr/>
        <w:fldChar w:fldCharType="end" w:fldLock="0"/>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2017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г</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55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с</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ISBN 978-5-00111-067-5.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Текст </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непосредственный</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after="20"/>
        <w:ind w:firstLine="708"/>
      </w:pPr>
      <w:bookmarkStart w:name="_headingh.gjdgxs" w:id="0"/>
      <w:bookmarkEnd w:id="0"/>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4</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rStyle w:val="None"/>
          <w:i w:val="1"/>
          <w:i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Леман И</w:t>
      </w:r>
      <w:r>
        <w:rPr>
          <w:rStyle w:val="None"/>
          <w:i w:val="1"/>
          <w:iCs w:val="1"/>
          <w:caps w:val="0"/>
          <w:smallCaps w:val="0"/>
          <w:strike w:val="0"/>
          <w:dstrike w:val="0"/>
          <w:outline w:val="0"/>
          <w:color w:val="000000"/>
          <w:u w:val="none" w:color="000000"/>
          <w:shd w:val="nil" w:color="auto" w:fill="auto"/>
          <w:vertAlign w:val="baseline"/>
          <w:rtl w:val="0"/>
          <w14:textFill>
            <w14:solidFill>
              <w14:srgbClr w14:val="000000"/>
            </w14:solidFill>
          </w14:textFill>
        </w:rPr>
        <w:t>.</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Гравюра и литография</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Очерки истории и техники</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None"/>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Москва</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Hyperlink.1"/>
        </w:rPr>
        <w:fldChar w:fldCharType="begin" w:fldLock="0"/>
      </w:r>
      <w:r>
        <w:rPr>
          <w:rStyle w:val="Hyperlink.1"/>
        </w:rPr>
        <w:instrText xml:space="preserve"> HYPERLINK "https://www.labirint.ru/pubhouse/148/"</w:instrText>
      </w:r>
      <w:r>
        <w:rPr>
          <w:rStyle w:val="Hyperlink.1"/>
        </w:rPr>
        <w:fldChar w:fldCharType="separate" w:fldLock="0"/>
      </w:r>
      <w:r>
        <w:rPr>
          <w:rStyle w:val="Hyperlink.1"/>
          <w:rtl w:val="0"/>
          <w:lang w:val="en-US"/>
        </w:rPr>
        <w:t>Центрполиграф</w:t>
      </w:r>
      <w:r>
        <w:rPr/>
        <w:fldChar w:fldCharType="end" w:fldLock="0"/>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2004 </w:t>
      </w:r>
      <w:r>
        <w:rPr>
          <w:rStyle w:val="Hyperlink.1"/>
          <w:rtl w:val="0"/>
          <w:lang w:val="en-US"/>
        </w:rPr>
        <w:t>г</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Hyperlink.1"/>
          <w:rtl w:val="0"/>
          <w:lang w:val="en-US"/>
        </w:rPr>
        <w:t xml:space="preserve">– </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98 </w:t>
      </w:r>
      <w:r>
        <w:rPr>
          <w:rStyle w:val="Hyperlink.1"/>
          <w:rtl w:val="0"/>
          <w:lang w:val="en-US"/>
        </w:rPr>
        <w:t>с</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Hyperlink.1"/>
          <w:rtl w:val="0"/>
          <w:lang w:val="en-US"/>
        </w:rPr>
        <w:t xml:space="preserve">– </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ISBN 5-9524-1035-9. </w:t>
      </w:r>
      <w:r>
        <w:rPr>
          <w:rStyle w:val="Hyperlink.1"/>
          <w:rtl w:val="0"/>
          <w:lang w:val="en-US"/>
        </w:rPr>
        <w:t xml:space="preserve">– Текст </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Style w:val="Hyperlink.1"/>
          <w:rtl w:val="0"/>
          <w:lang w:val="en-US"/>
        </w:rPr>
        <w:t>непосредственный</w:t>
      </w:r>
      <w:r>
        <w:rPr>
          <w:rStyle w:val="None"/>
          <w:caps w:val="0"/>
          <w:smallCaps w:val="0"/>
          <w:strike w:val="0"/>
          <w:dstrike w:val="0"/>
          <w:outline w:val="0"/>
          <w:color w:val="000000"/>
          <w:u w:val="none" w:color="000000"/>
          <w:shd w:val="nil" w:color="auto" w:fill="auto"/>
          <w:vertAlign w:val="baseline"/>
          <w:rtl w:val="0"/>
          <w14:textFill>
            <w14:solidFill>
              <w14:srgbClr w14:val="000000"/>
            </w14:solidFill>
          </w14:textFill>
        </w:rPr>
        <w:t>.</w:t>
      </w:r>
    </w:p>
    <w:sectPr>
      <w:headerReference w:type="default" r:id="rId8"/>
      <w:footerReference w:type="default" r:id="rId9"/>
      <w:pgSz w:w="11900" w:h="16840" w:orient="portrait"/>
      <w:pgMar w:top="1133" w:right="850" w:bottom="1133" w:left="170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im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right" w:pos="9020"/>
      </w:tabs>
      <w:jc w:val="right"/>
    </w:pP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caps w:val="0"/>
      <w:smallCaps w:val="0"/>
      <w:strike w:val="0"/>
      <w:dstrike w:val="0"/>
      <w:outline w:val="0"/>
      <w:color w:val="2f2f2f"/>
      <w:u w:val="none" w:color="2f2f2f"/>
      <w:shd w:val="nil" w:color="auto" w:fill="auto"/>
      <w:vertAlign w:val="baseline"/>
      <w:lang w:val="en-US"/>
      <w14:textFill>
        <w14:solidFill>
          <w14:srgbClr w14:val="2F2F2F"/>
        </w14:solidFill>
      </w14:textFill>
    </w:rPr>
  </w:style>
  <w:style w:type="character" w:styleId="Hyperlink.1">
    <w:name w:val="Hyperlink.1"/>
    <w:basedOn w:val="None"/>
    <w:next w:val="Hyperlink.1"/>
    <w:rPr>
      <w:rFonts w:ascii="Times New Roman" w:cs="Times New Roman" w:hAnsi="Times New Roman" w:eastAsia="Times New Roman"/>
      <w:caps w:val="0"/>
      <w:smallCaps w:val="0"/>
      <w:strike w:val="0"/>
      <w:dstrike w:val="0"/>
      <w:outline w:val="0"/>
      <w:color w:val="000000"/>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