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6D" w:rsidRDefault="0099586D" w:rsidP="006C14DE">
      <w:pPr>
        <w:pStyle w:val="2"/>
      </w:pPr>
      <w:bookmarkStart w:id="0" w:name="_GoBack"/>
      <w:bookmarkEnd w:id="0"/>
    </w:p>
    <w:p w:rsidR="0099586D" w:rsidRDefault="0099586D"/>
    <w:p w:rsidR="0099586D" w:rsidRDefault="0099586D"/>
    <w:p w:rsidR="0099586D" w:rsidRDefault="0099586D" w:rsidP="0099586D">
      <w:pPr>
        <w:pStyle w:val="c80"/>
        <w:shd w:val="clear" w:color="auto" w:fill="FFFFFF"/>
        <w:spacing w:before="0" w:beforeAutospacing="0" w:after="0" w:afterAutospacing="0"/>
        <w:ind w:right="866"/>
        <w:jc w:val="center"/>
        <w:rPr>
          <w:rStyle w:val="c77"/>
          <w:color w:val="000000"/>
          <w:sz w:val="32"/>
          <w:szCs w:val="32"/>
        </w:rPr>
      </w:pPr>
    </w:p>
    <w:p w:rsidR="0099586D" w:rsidRDefault="0099586D" w:rsidP="0099586D">
      <w:pPr>
        <w:pStyle w:val="c80"/>
        <w:shd w:val="clear" w:color="auto" w:fill="FFFFFF"/>
        <w:spacing w:before="0" w:beforeAutospacing="0" w:after="0" w:afterAutospacing="0"/>
        <w:ind w:right="866"/>
        <w:jc w:val="center"/>
        <w:rPr>
          <w:rStyle w:val="c77"/>
          <w:color w:val="000000"/>
          <w:sz w:val="32"/>
          <w:szCs w:val="32"/>
        </w:rPr>
      </w:pPr>
    </w:p>
    <w:p w:rsidR="0099586D" w:rsidRDefault="0099586D" w:rsidP="0099586D">
      <w:pPr>
        <w:pStyle w:val="c80"/>
        <w:shd w:val="clear" w:color="auto" w:fill="FFFFFF"/>
        <w:spacing w:before="0" w:beforeAutospacing="0" w:after="0" w:afterAutospacing="0"/>
        <w:ind w:right="866"/>
        <w:jc w:val="center"/>
        <w:rPr>
          <w:rStyle w:val="c77"/>
          <w:color w:val="000000"/>
          <w:sz w:val="32"/>
          <w:szCs w:val="32"/>
        </w:rPr>
      </w:pPr>
    </w:p>
    <w:p w:rsidR="0099586D" w:rsidRDefault="0099586D" w:rsidP="0099586D">
      <w:pPr>
        <w:pStyle w:val="c80"/>
        <w:shd w:val="clear" w:color="auto" w:fill="FFFFFF"/>
        <w:spacing w:before="0" w:beforeAutospacing="0" w:after="0" w:afterAutospacing="0"/>
        <w:ind w:right="866"/>
        <w:jc w:val="center"/>
      </w:pPr>
      <w:r>
        <w:rPr>
          <w:rStyle w:val="c77"/>
          <w:color w:val="000000"/>
          <w:sz w:val="32"/>
          <w:szCs w:val="32"/>
        </w:rPr>
        <w:t>СОДЕРЖАНИЕ</w:t>
      </w:r>
      <w:r>
        <w:t xml:space="preserve">        </w:t>
      </w:r>
    </w:p>
    <w:p w:rsidR="0099586D" w:rsidRPr="001A0B61" w:rsidRDefault="0099586D" w:rsidP="0099586D">
      <w:pPr>
        <w:pStyle w:val="c80"/>
        <w:shd w:val="clear" w:color="auto" w:fill="FFFFFF"/>
        <w:spacing w:before="0" w:beforeAutospacing="0" w:after="0" w:afterAutospacing="0"/>
        <w:ind w:right="866"/>
        <w:jc w:val="center"/>
        <w:rPr>
          <w:rFonts w:ascii="Calibri" w:hAnsi="Calibri" w:cs="Calibri"/>
          <w:color w:val="000000"/>
          <w:sz w:val="20"/>
          <w:szCs w:val="20"/>
        </w:rPr>
      </w:pPr>
      <w:r>
        <w:t xml:space="preserve">                                                        </w:t>
      </w:r>
    </w:p>
    <w:p w:rsidR="0099586D" w:rsidRDefault="0099586D" w:rsidP="0099586D">
      <w:pPr>
        <w:pStyle w:val="c29"/>
        <w:shd w:val="clear" w:color="auto" w:fill="FFFFFF"/>
        <w:spacing w:before="0" w:beforeAutospacing="0" w:after="0" w:afterAutospacing="0" w:line="360" w:lineRule="auto"/>
        <w:ind w:right="866"/>
        <w:rPr>
          <w:rStyle w:val="c2"/>
          <w:color w:val="000000"/>
        </w:rPr>
      </w:pPr>
      <w:r>
        <w:rPr>
          <w:rStyle w:val="c2"/>
          <w:color w:val="000000"/>
        </w:rPr>
        <w:t>Введение</w:t>
      </w:r>
      <w:r w:rsidR="003976AD">
        <w:rPr>
          <w:rStyle w:val="c2"/>
          <w:color w:val="000000"/>
        </w:rPr>
        <w:t xml:space="preserve"> …………………………………………………………………………  3</w:t>
      </w:r>
      <w:r>
        <w:rPr>
          <w:rStyle w:val="c2"/>
          <w:color w:val="000000"/>
        </w:rPr>
        <w:t>стр</w:t>
      </w:r>
      <w:r w:rsidR="003976AD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 </w:t>
      </w:r>
    </w:p>
    <w:p w:rsidR="0099586D" w:rsidRDefault="0099586D" w:rsidP="0099586D">
      <w:pPr>
        <w:pStyle w:val="c29"/>
        <w:shd w:val="clear" w:color="auto" w:fill="FFFFFF"/>
        <w:spacing w:before="0" w:beforeAutospacing="0" w:after="0" w:afterAutospacing="0" w:line="360" w:lineRule="auto"/>
        <w:ind w:right="866"/>
        <w:jc w:val="both"/>
        <w:rPr>
          <w:rFonts w:ascii="Calibri" w:hAnsi="Calibri" w:cs="Calibri"/>
          <w:color w:val="000000"/>
          <w:sz w:val="20"/>
          <w:szCs w:val="20"/>
        </w:rPr>
      </w:pPr>
      <w:r w:rsidRPr="00A66CAC">
        <w:rPr>
          <w:bCs/>
        </w:rPr>
        <w:t>Информационная карта мастер</w:t>
      </w:r>
      <w:r>
        <w:rPr>
          <w:bCs/>
        </w:rPr>
        <w:t>-</w:t>
      </w:r>
      <w:r w:rsidRPr="00A66CAC">
        <w:rPr>
          <w:bCs/>
        </w:rPr>
        <w:t xml:space="preserve"> класса для детей</w:t>
      </w:r>
      <w:r w:rsidR="003976AD">
        <w:rPr>
          <w:bCs/>
        </w:rPr>
        <w:t xml:space="preserve"> ……………………………  </w:t>
      </w:r>
      <w:r w:rsidR="002169B9">
        <w:rPr>
          <w:bCs/>
        </w:rPr>
        <w:t>4</w:t>
      </w:r>
      <w:r>
        <w:rPr>
          <w:bCs/>
        </w:rPr>
        <w:t xml:space="preserve"> </w:t>
      </w:r>
      <w:r>
        <w:rPr>
          <w:rStyle w:val="c2"/>
          <w:color w:val="000000"/>
        </w:rPr>
        <w:t>стр</w:t>
      </w:r>
      <w:r w:rsidR="003976AD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 </w:t>
      </w:r>
    </w:p>
    <w:p w:rsidR="0099586D" w:rsidRDefault="0099586D" w:rsidP="0099586D">
      <w:pPr>
        <w:pStyle w:val="c29"/>
        <w:shd w:val="clear" w:color="auto" w:fill="FFFFFF"/>
        <w:spacing w:before="0" w:beforeAutospacing="0" w:after="0" w:afterAutospacing="0" w:line="360" w:lineRule="auto"/>
        <w:ind w:right="8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Ход мастер- к</w:t>
      </w:r>
      <w:r w:rsidR="003976AD">
        <w:rPr>
          <w:rStyle w:val="c2"/>
          <w:color w:val="000000"/>
        </w:rPr>
        <w:t xml:space="preserve">ласса………………………………………………………………  </w:t>
      </w:r>
      <w:r w:rsidR="002169B9">
        <w:rPr>
          <w:rStyle w:val="c2"/>
          <w:color w:val="000000"/>
        </w:rPr>
        <w:t>5</w:t>
      </w:r>
      <w:r>
        <w:rPr>
          <w:rStyle w:val="c2"/>
          <w:color w:val="000000"/>
        </w:rPr>
        <w:t xml:space="preserve"> стр</w:t>
      </w:r>
      <w:r w:rsidR="003976AD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 </w:t>
      </w:r>
    </w:p>
    <w:p w:rsidR="0099586D" w:rsidRDefault="0099586D" w:rsidP="0099586D">
      <w:pPr>
        <w:pStyle w:val="c29"/>
        <w:shd w:val="clear" w:color="auto" w:fill="FFFFFF"/>
        <w:spacing w:before="0" w:beforeAutospacing="0" w:after="0" w:afterAutospacing="0" w:line="360" w:lineRule="auto"/>
        <w:ind w:right="866"/>
        <w:jc w:val="both"/>
        <w:rPr>
          <w:rStyle w:val="c2"/>
          <w:color w:val="000000"/>
        </w:rPr>
      </w:pPr>
      <w:r>
        <w:rPr>
          <w:rStyle w:val="c2"/>
          <w:color w:val="000000"/>
        </w:rPr>
        <w:t>Список литерат</w:t>
      </w:r>
      <w:r w:rsidR="00E37AC0">
        <w:rPr>
          <w:rStyle w:val="c2"/>
          <w:color w:val="000000"/>
        </w:rPr>
        <w:t>уры …………………………………………………</w:t>
      </w:r>
      <w:r w:rsidR="002169B9">
        <w:rPr>
          <w:rStyle w:val="c2"/>
          <w:color w:val="000000"/>
        </w:rPr>
        <w:t xml:space="preserve">…………     8 </w:t>
      </w:r>
      <w:r w:rsidR="003976AD">
        <w:rPr>
          <w:rStyle w:val="c2"/>
          <w:color w:val="000000"/>
        </w:rPr>
        <w:t>стр.</w:t>
      </w:r>
    </w:p>
    <w:p w:rsidR="0099586D" w:rsidRDefault="0099586D" w:rsidP="0099586D">
      <w:pPr>
        <w:pStyle w:val="c29"/>
        <w:shd w:val="clear" w:color="auto" w:fill="FFFFFF"/>
        <w:spacing w:before="0" w:beforeAutospacing="0" w:after="0" w:afterAutospacing="0" w:line="360" w:lineRule="auto"/>
        <w:ind w:right="866"/>
        <w:rPr>
          <w:rStyle w:val="c2"/>
          <w:color w:val="000000"/>
        </w:rPr>
      </w:pPr>
      <w:r>
        <w:rPr>
          <w:rStyle w:val="c2"/>
          <w:color w:val="000000"/>
        </w:rPr>
        <w:t>Приложение</w:t>
      </w:r>
      <w:r w:rsidR="002169B9">
        <w:rPr>
          <w:rStyle w:val="c2"/>
          <w:color w:val="000000"/>
        </w:rPr>
        <w:t xml:space="preserve"> 1 ……………………………………………………………………  9 </w:t>
      </w:r>
      <w:r>
        <w:rPr>
          <w:rStyle w:val="c2"/>
          <w:color w:val="000000"/>
        </w:rPr>
        <w:t>стр</w:t>
      </w:r>
      <w:r w:rsidR="003976AD">
        <w:rPr>
          <w:rStyle w:val="c2"/>
          <w:color w:val="000000"/>
        </w:rPr>
        <w:t>.</w:t>
      </w:r>
    </w:p>
    <w:p w:rsidR="002169B9" w:rsidRDefault="002169B9" w:rsidP="0099586D">
      <w:pPr>
        <w:pStyle w:val="c29"/>
        <w:shd w:val="clear" w:color="auto" w:fill="FFFFFF"/>
        <w:spacing w:before="0" w:beforeAutospacing="0" w:after="0" w:afterAutospacing="0" w:line="360" w:lineRule="auto"/>
        <w:ind w:right="866"/>
        <w:rPr>
          <w:rStyle w:val="c2"/>
          <w:color w:val="000000"/>
        </w:rPr>
      </w:pPr>
      <w:r>
        <w:rPr>
          <w:rStyle w:val="c2"/>
          <w:color w:val="000000"/>
        </w:rPr>
        <w:t>Приложение 2                                                                                                         11 стр.</w:t>
      </w:r>
    </w:p>
    <w:p w:rsidR="0099586D" w:rsidRPr="00865E41" w:rsidRDefault="0099586D" w:rsidP="0099586D">
      <w:pPr>
        <w:rPr>
          <w:rFonts w:eastAsia="Calibri"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99586D">
      <w:pPr>
        <w:jc w:val="center"/>
        <w:rPr>
          <w:rFonts w:eastAsia="Calibri"/>
          <w:b/>
          <w:lang w:eastAsia="en-US"/>
        </w:rPr>
      </w:pPr>
    </w:p>
    <w:p w:rsidR="0099586D" w:rsidRDefault="0099586D" w:rsidP="0099586D">
      <w:pPr>
        <w:jc w:val="center"/>
        <w:rPr>
          <w:rFonts w:eastAsia="Calibri"/>
          <w:b/>
          <w:lang w:eastAsia="en-US"/>
        </w:rPr>
      </w:pPr>
    </w:p>
    <w:p w:rsidR="003D6008" w:rsidRDefault="003D6008" w:rsidP="0099586D">
      <w:pPr>
        <w:jc w:val="center"/>
        <w:rPr>
          <w:rFonts w:eastAsia="Calibri"/>
          <w:b/>
          <w:lang w:eastAsia="en-US"/>
        </w:rPr>
      </w:pPr>
    </w:p>
    <w:p w:rsidR="003D6008" w:rsidRDefault="003D6008" w:rsidP="0099586D">
      <w:pPr>
        <w:jc w:val="center"/>
        <w:rPr>
          <w:rFonts w:eastAsia="Calibri"/>
          <w:b/>
          <w:lang w:eastAsia="en-US"/>
        </w:rPr>
      </w:pPr>
    </w:p>
    <w:p w:rsidR="003D6008" w:rsidRDefault="003D6008" w:rsidP="0099586D">
      <w:pPr>
        <w:jc w:val="center"/>
        <w:rPr>
          <w:rFonts w:eastAsia="Calibri"/>
          <w:b/>
          <w:lang w:eastAsia="en-US"/>
        </w:rPr>
      </w:pPr>
    </w:p>
    <w:p w:rsidR="003D6008" w:rsidRDefault="003D6008" w:rsidP="0099586D">
      <w:pPr>
        <w:jc w:val="center"/>
        <w:rPr>
          <w:rFonts w:eastAsia="Calibri"/>
          <w:b/>
          <w:lang w:eastAsia="en-US"/>
        </w:rPr>
      </w:pPr>
    </w:p>
    <w:p w:rsidR="003D6008" w:rsidRDefault="003D6008" w:rsidP="0099586D">
      <w:pPr>
        <w:jc w:val="center"/>
        <w:rPr>
          <w:rFonts w:eastAsia="Calibri"/>
          <w:b/>
          <w:lang w:eastAsia="en-US"/>
        </w:rPr>
      </w:pPr>
    </w:p>
    <w:p w:rsidR="00E37AC0" w:rsidRDefault="00E37AC0" w:rsidP="0099586D">
      <w:pPr>
        <w:jc w:val="center"/>
        <w:rPr>
          <w:rFonts w:eastAsia="Calibri"/>
          <w:b/>
          <w:lang w:eastAsia="en-US"/>
        </w:rPr>
      </w:pPr>
    </w:p>
    <w:p w:rsidR="00E37AC0" w:rsidRPr="003D6008" w:rsidRDefault="00E37AC0" w:rsidP="0099586D">
      <w:pPr>
        <w:jc w:val="center"/>
        <w:rPr>
          <w:rFonts w:eastAsia="Calibri"/>
          <w:b/>
          <w:lang w:eastAsia="en-US"/>
        </w:rPr>
      </w:pPr>
    </w:p>
    <w:p w:rsidR="0099586D" w:rsidRPr="003D6008" w:rsidRDefault="0099586D" w:rsidP="00F578D4">
      <w:pPr>
        <w:rPr>
          <w:rFonts w:eastAsia="Calibri"/>
          <w:b/>
          <w:lang w:eastAsia="en-US"/>
        </w:rPr>
      </w:pPr>
    </w:p>
    <w:p w:rsidR="0099586D" w:rsidRPr="007A2E67" w:rsidRDefault="0099586D" w:rsidP="0099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A2E67">
        <w:rPr>
          <w:rFonts w:eastAsia="Calibri"/>
          <w:b/>
          <w:sz w:val="28"/>
          <w:szCs w:val="28"/>
          <w:lang w:eastAsia="en-US"/>
        </w:rPr>
        <w:t>Введение</w:t>
      </w:r>
    </w:p>
    <w:p w:rsidR="00650785" w:rsidRPr="003D6008" w:rsidRDefault="00650785" w:rsidP="00F578D4">
      <w:pPr>
        <w:rPr>
          <w:rFonts w:eastAsia="Calibri"/>
          <w:b/>
          <w:lang w:eastAsia="en-US"/>
        </w:rPr>
      </w:pPr>
    </w:p>
    <w:p w:rsidR="0099586D" w:rsidRPr="003D6008" w:rsidRDefault="00E5012D" w:rsidP="00E37AC0">
      <w:pPr>
        <w:pStyle w:val="a4"/>
        <w:ind w:firstLine="708"/>
        <w:jc w:val="both"/>
      </w:pPr>
      <w:r w:rsidRPr="003D6008">
        <w:t>Историю пряника можно сравнить с историей книги. Как вначале каждая книга</w:t>
      </w:r>
      <w:r w:rsidR="00F578D4" w:rsidRPr="003D6008">
        <w:t xml:space="preserve"> изготовлялась вручную, в одном </w:t>
      </w:r>
      <w:r w:rsidRPr="003D6008">
        <w:t>единственном экземпляре, так и пряник на заре своего существования каждый раз был произведением оригинальным. И как в связи с ростом спроса стали книги печатать с досок, сериями, так и пряники стали серийными, «тиражными», «печатными», тоже стали печатать со специальных досок. Начиная с XVI века, пряник быстро завоевывает рынок в русских стольных и дальних городах и селах. Писцовые книги второй половины XVI века сообщают о пряничниках Новгорода, Казани, Свияжска. А спустя век мастера пряничного дела появились и в иных городах, а таможенные книги Вологды, Великого Устюга, Тотьмы упоминают о них среди другого ввозимого товара. И, видимо, не случайно появление и начало повсеместного распространения пряника на Руси связано именно с XVI-XVII веками - веками Великих географических открытий, когда на рынках Европы появилось большое количество пряностей - душистого перца, корицы, имбиря, гвоздики, которые вошли неотъемлемыми компонентами в русский пряник. В связи с развитием на Руси земледелия в языческих ритуальных жертвоприношениях мясо животных и птиц стало постепенно заменяться изделиями из зерна. В Х XII веках обычай выпекать из теста изображе</w:t>
      </w:r>
      <w:r w:rsidR="003D6008" w:rsidRPr="003D6008">
        <w:t>ния д</w:t>
      </w:r>
      <w:r w:rsidRPr="003D6008">
        <w:t>омашнего скота для ритуального пиршества был, по-видимому, повсеместно распространен среди восточных славян.</w:t>
      </w:r>
    </w:p>
    <w:p w:rsidR="00F578D4" w:rsidRDefault="00F578D4" w:rsidP="0099586D">
      <w:pPr>
        <w:pStyle w:val="a4"/>
        <w:ind w:firstLine="708"/>
        <w:rPr>
          <w:rStyle w:val="c2"/>
          <w:color w:val="000000"/>
        </w:rPr>
      </w:pPr>
    </w:p>
    <w:p w:rsidR="003D6008" w:rsidRPr="003D6008" w:rsidRDefault="003D6008" w:rsidP="0099586D">
      <w:pPr>
        <w:pStyle w:val="a4"/>
        <w:ind w:firstLine="708"/>
        <w:rPr>
          <w:rStyle w:val="c2"/>
          <w:color w:val="000000"/>
        </w:rPr>
      </w:pPr>
    </w:p>
    <w:p w:rsidR="00F578D4" w:rsidRPr="007A2E67" w:rsidRDefault="00F578D4" w:rsidP="00F578D4">
      <w:pPr>
        <w:pStyle w:val="a4"/>
        <w:rPr>
          <w:b/>
          <w:bCs/>
          <w:sz w:val="28"/>
          <w:szCs w:val="28"/>
        </w:rPr>
      </w:pPr>
      <w:r w:rsidRPr="007A2E67">
        <w:rPr>
          <w:b/>
          <w:sz w:val="28"/>
          <w:szCs w:val="28"/>
        </w:rPr>
        <w:t xml:space="preserve">Актуальность данного </w:t>
      </w:r>
      <w:r w:rsidRPr="007A2E67">
        <w:rPr>
          <w:b/>
          <w:bCs/>
          <w:sz w:val="28"/>
          <w:szCs w:val="28"/>
        </w:rPr>
        <w:t>мастер- класса:</w:t>
      </w:r>
    </w:p>
    <w:p w:rsidR="00F578D4" w:rsidRPr="003D6008" w:rsidRDefault="00F578D4" w:rsidP="00F578D4">
      <w:pPr>
        <w:pStyle w:val="a4"/>
        <w:rPr>
          <w:b/>
          <w:bCs/>
        </w:rPr>
      </w:pPr>
    </w:p>
    <w:p w:rsidR="00F578D4" w:rsidRPr="003D6008" w:rsidRDefault="00F578D4" w:rsidP="00F578D4">
      <w:pPr>
        <w:pStyle w:val="ab"/>
        <w:widowControl w:val="0"/>
        <w:tabs>
          <w:tab w:val="left" w:pos="119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008">
        <w:rPr>
          <w:rFonts w:ascii="Times New Roman" w:hAnsi="Times New Roman" w:cs="Times New Roman"/>
          <w:sz w:val="24"/>
          <w:szCs w:val="24"/>
        </w:rPr>
        <w:t>Новые социально-экономические условия жизни нашего общества создали необходимость раннего самоопределения подрастающего поколения</w:t>
      </w:r>
    </w:p>
    <w:p w:rsidR="00F578D4" w:rsidRPr="003D6008" w:rsidRDefault="00F578D4" w:rsidP="00F578D4">
      <w:pPr>
        <w:ind w:firstLine="567"/>
        <w:jc w:val="both"/>
      </w:pPr>
      <w:r w:rsidRPr="003D6008">
        <w:t>Важную роль в приобщении детей к традиционному искусству народных традиций играют учреждения дополнительного образования. Одним из главных помощников в деле развития творческих способностей личности ребенка является искусство, в частности искусство народное, которое по своей наглядности, кажущейся простоте выполнения, образности и красочности, доступнее восприятию ребенка, чем профессиональное. Этому способствует изучение народных традиций, исторических уроков возникновения различных промыслов.</w:t>
      </w:r>
    </w:p>
    <w:p w:rsidR="00F578D4" w:rsidRPr="003D6008" w:rsidRDefault="00F578D4" w:rsidP="00F578D4">
      <w:pPr>
        <w:ind w:firstLine="567"/>
        <w:jc w:val="both"/>
        <w:rPr>
          <w:b/>
        </w:rPr>
      </w:pPr>
    </w:p>
    <w:p w:rsidR="00F578D4" w:rsidRPr="003D6008" w:rsidRDefault="00F578D4" w:rsidP="00F578D4">
      <w:pPr>
        <w:pStyle w:val="a4"/>
        <w:ind w:firstLine="708"/>
        <w:rPr>
          <w:color w:val="010101"/>
        </w:rPr>
      </w:pPr>
    </w:p>
    <w:p w:rsidR="00F578D4" w:rsidRPr="007A2E67" w:rsidRDefault="00F578D4" w:rsidP="00F578D4">
      <w:pPr>
        <w:rPr>
          <w:b/>
          <w:sz w:val="28"/>
          <w:szCs w:val="28"/>
        </w:rPr>
      </w:pPr>
      <w:r w:rsidRPr="007A2E67">
        <w:rPr>
          <w:b/>
          <w:sz w:val="28"/>
          <w:szCs w:val="28"/>
        </w:rPr>
        <w:t xml:space="preserve">Новизна </w:t>
      </w:r>
    </w:p>
    <w:p w:rsidR="00F578D4" w:rsidRPr="003D6008" w:rsidRDefault="00F578D4" w:rsidP="00F578D4">
      <w:pPr>
        <w:rPr>
          <w:b/>
        </w:rPr>
      </w:pPr>
    </w:p>
    <w:p w:rsidR="00F578D4" w:rsidRPr="003D6008" w:rsidRDefault="00F578D4" w:rsidP="00F578D4">
      <w:pPr>
        <w:ind w:firstLine="567"/>
        <w:jc w:val="both"/>
      </w:pPr>
      <w:r w:rsidRPr="003D6008">
        <w:t>При освоении данного мастер-класса формируется активная, деятельная позиция ребенка в познании. Это выражается в предоставлении ребенку определенной самостоятельности, свободе выбора элементов этой деятельности (изготовление изделий из теста и декорирование печатного пряника).</w:t>
      </w:r>
    </w:p>
    <w:p w:rsidR="00F578D4" w:rsidRPr="003D6008" w:rsidRDefault="00F578D4" w:rsidP="00F578D4">
      <w:pPr>
        <w:ind w:firstLine="567"/>
        <w:jc w:val="both"/>
      </w:pPr>
      <w:r w:rsidRPr="003D6008">
        <w:t>Истоки мастерства народных умельцев, могут служить истоками приемов и способов обработки лепных материалов в изготовлении печатного пряника. Занятия керамикой – эффективная форма приобщения детей к декоративно-прикладному искусству. Кроме того, она знакомит детей с технологией изготовления печатного пряника.</w:t>
      </w:r>
    </w:p>
    <w:p w:rsidR="0099586D" w:rsidRPr="003D6008" w:rsidRDefault="0099586D" w:rsidP="0099586D">
      <w:pPr>
        <w:jc w:val="center"/>
        <w:rPr>
          <w:rStyle w:val="c2"/>
          <w:color w:val="000000"/>
        </w:rPr>
      </w:pPr>
    </w:p>
    <w:p w:rsidR="0099586D" w:rsidRPr="003D6008" w:rsidRDefault="0099586D" w:rsidP="0099586D">
      <w:pPr>
        <w:jc w:val="center"/>
        <w:rPr>
          <w:rStyle w:val="c2"/>
          <w:color w:val="000000"/>
        </w:rPr>
      </w:pPr>
    </w:p>
    <w:p w:rsidR="0099586D" w:rsidRPr="003D6008" w:rsidRDefault="0099586D" w:rsidP="0099586D">
      <w:pPr>
        <w:jc w:val="center"/>
        <w:rPr>
          <w:rStyle w:val="c2"/>
          <w:color w:val="000000"/>
        </w:rPr>
      </w:pPr>
    </w:p>
    <w:p w:rsidR="0099586D" w:rsidRPr="003D6008" w:rsidRDefault="0099586D" w:rsidP="0099586D">
      <w:pPr>
        <w:jc w:val="center"/>
        <w:rPr>
          <w:rStyle w:val="c2"/>
          <w:color w:val="000000"/>
        </w:rPr>
      </w:pPr>
    </w:p>
    <w:p w:rsidR="0099586D" w:rsidRPr="003D6008" w:rsidRDefault="0099586D" w:rsidP="0099586D">
      <w:pPr>
        <w:jc w:val="center"/>
        <w:rPr>
          <w:rStyle w:val="c2"/>
          <w:color w:val="000000"/>
        </w:rPr>
      </w:pPr>
    </w:p>
    <w:p w:rsidR="0099586D" w:rsidRDefault="0099586D" w:rsidP="007A2E67">
      <w:pPr>
        <w:rPr>
          <w:rStyle w:val="c2"/>
          <w:color w:val="000000"/>
          <w:sz w:val="28"/>
          <w:szCs w:val="28"/>
        </w:rPr>
      </w:pPr>
    </w:p>
    <w:p w:rsidR="0099586D" w:rsidRDefault="0099586D" w:rsidP="0099586D">
      <w:pPr>
        <w:jc w:val="center"/>
        <w:rPr>
          <w:b/>
          <w:bCs/>
          <w:sz w:val="28"/>
          <w:szCs w:val="28"/>
        </w:rPr>
      </w:pPr>
      <w:r w:rsidRPr="0074737D">
        <w:rPr>
          <w:b/>
          <w:bCs/>
          <w:sz w:val="28"/>
          <w:szCs w:val="28"/>
        </w:rPr>
        <w:t>Инфор</w:t>
      </w:r>
      <w:r>
        <w:rPr>
          <w:b/>
          <w:bCs/>
          <w:sz w:val="28"/>
          <w:szCs w:val="28"/>
        </w:rPr>
        <w:t xml:space="preserve">мационная карта  </w:t>
      </w:r>
    </w:p>
    <w:p w:rsidR="0099586D" w:rsidRPr="0074737D" w:rsidRDefault="0099586D" w:rsidP="009958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Мастер-класса </w:t>
      </w:r>
      <w:r w:rsidR="00A55EBD">
        <w:rPr>
          <w:b/>
          <w:bCs/>
          <w:sz w:val="28"/>
          <w:szCs w:val="28"/>
        </w:rPr>
        <w:t>для учащихся</w:t>
      </w:r>
    </w:p>
    <w:p w:rsidR="0099586D" w:rsidRPr="0074737D" w:rsidRDefault="0099586D" w:rsidP="0099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737D">
        <w:rPr>
          <w:b/>
          <w:bCs/>
          <w:sz w:val="28"/>
          <w:szCs w:val="28"/>
        </w:rPr>
        <w:t>педагога дополнительного образования муниципального</w:t>
      </w:r>
      <w:r w:rsidRPr="0074737D">
        <w:rPr>
          <w:rFonts w:eastAsia="Calibri"/>
          <w:b/>
          <w:sz w:val="28"/>
          <w:szCs w:val="28"/>
          <w:lang w:eastAsia="en-US"/>
        </w:rPr>
        <w:t xml:space="preserve"> бюджетного учреждения дополнительного образования </w:t>
      </w:r>
    </w:p>
    <w:p w:rsidR="0099586D" w:rsidRPr="0074737D" w:rsidRDefault="0099586D" w:rsidP="0099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737D">
        <w:rPr>
          <w:rFonts w:eastAsia="Calibri"/>
          <w:b/>
          <w:sz w:val="28"/>
          <w:szCs w:val="28"/>
          <w:lang w:eastAsia="en-US"/>
        </w:rPr>
        <w:t xml:space="preserve">г.Новосибирска </w:t>
      </w:r>
    </w:p>
    <w:p w:rsidR="0099586D" w:rsidRPr="0074737D" w:rsidRDefault="0099586D" w:rsidP="0099586D">
      <w:pPr>
        <w:jc w:val="center"/>
        <w:rPr>
          <w:b/>
          <w:bCs/>
          <w:sz w:val="28"/>
          <w:szCs w:val="28"/>
        </w:rPr>
      </w:pPr>
      <w:r w:rsidRPr="0074737D">
        <w:rPr>
          <w:rFonts w:eastAsia="Calibri"/>
          <w:b/>
          <w:sz w:val="28"/>
          <w:szCs w:val="28"/>
          <w:lang w:eastAsia="en-US"/>
        </w:rPr>
        <w:t xml:space="preserve">«Дом творчества «Октябрьский» </w:t>
      </w:r>
    </w:p>
    <w:p w:rsidR="0099586D" w:rsidRDefault="00A55EBD" w:rsidP="00A55E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Голуб Валентины Федоровны</w:t>
      </w:r>
    </w:p>
    <w:p w:rsidR="0099586D" w:rsidRDefault="0099586D" w:rsidP="00A55E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9586D" w:rsidRPr="00223414" w:rsidRDefault="0099586D" w:rsidP="0099586D">
      <w:pPr>
        <w:rPr>
          <w:rFonts w:eastAsia="Calibri"/>
          <w:b/>
          <w:u w:val="single"/>
          <w:lang w:eastAsia="en-US"/>
        </w:rPr>
      </w:pPr>
      <w:r w:rsidRPr="00223414">
        <w:rPr>
          <w:rFonts w:eastAsia="Calibri"/>
          <w:b/>
          <w:lang w:eastAsia="en-US"/>
        </w:rPr>
        <w:t xml:space="preserve">Объединение </w:t>
      </w:r>
      <w:r w:rsidR="00A55EBD" w:rsidRPr="00223414">
        <w:rPr>
          <w:rFonts w:eastAsia="Calibri"/>
          <w:b/>
          <w:lang w:eastAsia="en-US"/>
        </w:rPr>
        <w:t>«Керамика</w:t>
      </w:r>
      <w:r w:rsidRPr="00223414">
        <w:rPr>
          <w:rFonts w:eastAsia="Calibri"/>
          <w:b/>
          <w:lang w:eastAsia="en-US"/>
        </w:rPr>
        <w:t>»</w:t>
      </w:r>
    </w:p>
    <w:p w:rsidR="0099586D" w:rsidRPr="00223414" w:rsidRDefault="0099586D" w:rsidP="0099586D">
      <w:pPr>
        <w:jc w:val="both"/>
        <w:rPr>
          <w:b/>
          <w:u w:val="single"/>
        </w:rPr>
      </w:pPr>
      <w:r w:rsidRPr="00223414">
        <w:rPr>
          <w:b/>
          <w:iCs/>
        </w:rPr>
        <w:t>Тема</w:t>
      </w:r>
      <w:r w:rsidRPr="00223414">
        <w:rPr>
          <w:b/>
        </w:rPr>
        <w:t xml:space="preserve"> занятия</w:t>
      </w:r>
      <w:r w:rsidR="00A55EBD" w:rsidRPr="00223414">
        <w:rPr>
          <w:b/>
          <w:u w:val="single"/>
        </w:rPr>
        <w:t>: «Печатный пряник»</w:t>
      </w:r>
    </w:p>
    <w:p w:rsidR="0099586D" w:rsidRPr="00223414" w:rsidRDefault="0099586D" w:rsidP="0099586D">
      <w:pPr>
        <w:rPr>
          <w:rFonts w:eastAsia="Calibri"/>
          <w:b/>
          <w:u w:val="single"/>
          <w:lang w:eastAsia="en-US"/>
        </w:rPr>
      </w:pPr>
      <w:r w:rsidRPr="00223414">
        <w:rPr>
          <w:rFonts w:eastAsia="Calibri"/>
          <w:b/>
          <w:lang w:eastAsia="en-US"/>
        </w:rPr>
        <w:t>Направленность художественная</w:t>
      </w:r>
    </w:p>
    <w:p w:rsidR="0099586D" w:rsidRPr="00223414" w:rsidRDefault="0099586D" w:rsidP="0099586D">
      <w:pPr>
        <w:rPr>
          <w:rFonts w:eastAsia="Calibri"/>
          <w:u w:val="single"/>
          <w:lang w:eastAsia="en-US"/>
        </w:rPr>
      </w:pPr>
    </w:p>
    <w:p w:rsidR="0099586D" w:rsidRPr="00223414" w:rsidRDefault="0099586D" w:rsidP="0099586D">
      <w:pPr>
        <w:ind w:firstLine="708"/>
        <w:jc w:val="both"/>
      </w:pPr>
      <w:r w:rsidRPr="00223414">
        <w:rPr>
          <w:b/>
        </w:rPr>
        <w:t xml:space="preserve">Время: </w:t>
      </w:r>
      <w:r w:rsidRPr="00223414">
        <w:t>45 минут.</w:t>
      </w:r>
    </w:p>
    <w:p w:rsidR="0099586D" w:rsidRPr="00223414" w:rsidRDefault="0099586D" w:rsidP="00A55EBD">
      <w:pPr>
        <w:tabs>
          <w:tab w:val="left" w:pos="4275"/>
        </w:tabs>
        <w:ind w:firstLine="708"/>
        <w:jc w:val="both"/>
      </w:pPr>
      <w:r w:rsidRPr="00223414">
        <w:rPr>
          <w:b/>
        </w:rPr>
        <w:t xml:space="preserve">Возраст </w:t>
      </w:r>
      <w:r w:rsidR="00A55EBD" w:rsidRPr="00223414">
        <w:rPr>
          <w:b/>
        </w:rPr>
        <w:t xml:space="preserve">учащихся: </w:t>
      </w:r>
      <w:r w:rsidR="00A55EBD" w:rsidRPr="00223414">
        <w:t xml:space="preserve">7-10 </w:t>
      </w:r>
      <w:r w:rsidRPr="00223414">
        <w:t>лет</w:t>
      </w:r>
      <w:r w:rsidR="00A55EBD" w:rsidRPr="00223414">
        <w:tab/>
      </w:r>
    </w:p>
    <w:p w:rsidR="0099586D" w:rsidRPr="00223414" w:rsidRDefault="0099586D" w:rsidP="0099586D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223414">
        <w:rPr>
          <w:b/>
          <w:iCs/>
        </w:rPr>
        <w:t>Цель занятия</w:t>
      </w:r>
      <w:r w:rsidRPr="00223414">
        <w:rPr>
          <w:b/>
        </w:rPr>
        <w:t>:</w:t>
      </w:r>
      <w:r w:rsidR="00A55EBD" w:rsidRPr="00223414">
        <w:t xml:space="preserve"> Расширение представлений о традициях русского народа через изучение и изготовление «Печатного пряника» </w:t>
      </w:r>
      <w:r w:rsidRPr="00223414">
        <w:rPr>
          <w:b/>
        </w:rPr>
        <w:t xml:space="preserve"> </w:t>
      </w:r>
    </w:p>
    <w:p w:rsidR="0099586D" w:rsidRPr="00223414" w:rsidRDefault="0099586D" w:rsidP="0099586D">
      <w:pPr>
        <w:shd w:val="clear" w:color="auto" w:fill="FFFFFF"/>
        <w:spacing w:before="30" w:after="30"/>
        <w:ind w:left="12" w:firstLine="708"/>
        <w:jc w:val="both"/>
        <w:rPr>
          <w:rStyle w:val="c10"/>
          <w:b/>
          <w:bCs/>
          <w:color w:val="000000"/>
        </w:rPr>
      </w:pPr>
      <w:r w:rsidRPr="00223414">
        <w:rPr>
          <w:rStyle w:val="c10"/>
          <w:b/>
          <w:bCs/>
          <w:color w:val="000000"/>
        </w:rPr>
        <w:t>Задачи:</w:t>
      </w:r>
    </w:p>
    <w:p w:rsidR="00A55EBD" w:rsidRPr="00223414" w:rsidRDefault="00A55EBD" w:rsidP="0099586D">
      <w:pPr>
        <w:shd w:val="clear" w:color="auto" w:fill="FFFFFF"/>
        <w:spacing w:before="30" w:after="30"/>
        <w:ind w:left="12" w:firstLine="708"/>
        <w:jc w:val="both"/>
      </w:pPr>
      <w:r w:rsidRPr="00223414">
        <w:t>Узнать и применять на практике различные виды декорирования.</w:t>
      </w:r>
    </w:p>
    <w:p w:rsidR="00A55EBD" w:rsidRPr="00223414" w:rsidRDefault="00A55EBD" w:rsidP="0099586D">
      <w:pPr>
        <w:shd w:val="clear" w:color="auto" w:fill="FFFFFF"/>
        <w:spacing w:before="30" w:after="30"/>
        <w:ind w:left="12" w:firstLine="708"/>
        <w:jc w:val="both"/>
      </w:pPr>
      <w:r w:rsidRPr="00223414">
        <w:t xml:space="preserve"> • Формирование творческого подхода при лепке «Печатного пряника».</w:t>
      </w:r>
    </w:p>
    <w:p w:rsidR="00A55EBD" w:rsidRPr="00223414" w:rsidRDefault="00A55EBD" w:rsidP="0099586D">
      <w:pPr>
        <w:shd w:val="clear" w:color="auto" w:fill="FFFFFF"/>
        <w:spacing w:before="30" w:after="30"/>
        <w:ind w:left="12" w:firstLine="708"/>
        <w:jc w:val="both"/>
        <w:rPr>
          <w:rFonts w:ascii="Calibri" w:hAnsi="Calibri" w:cs="Calibri"/>
          <w:color w:val="000000"/>
        </w:rPr>
      </w:pPr>
      <w:r w:rsidRPr="00223414">
        <w:t>• Способствовать развитию культуры ребенка через знакомство с историческими традициями.</w:t>
      </w:r>
    </w:p>
    <w:p w:rsidR="0099586D" w:rsidRPr="00223414" w:rsidRDefault="0099586D" w:rsidP="0099586D">
      <w:pPr>
        <w:ind w:firstLine="708"/>
        <w:jc w:val="both"/>
        <w:rPr>
          <w:b/>
        </w:rPr>
      </w:pPr>
      <w:r w:rsidRPr="00223414">
        <w:rPr>
          <w:b/>
        </w:rPr>
        <w:t>Методическое оснащение занятия:</w:t>
      </w:r>
    </w:p>
    <w:p w:rsidR="0099586D" w:rsidRPr="00223414" w:rsidRDefault="0099586D" w:rsidP="0099586D">
      <w:pPr>
        <w:ind w:firstLine="708"/>
        <w:jc w:val="both"/>
      </w:pPr>
      <w:r w:rsidRPr="00223414">
        <w:t>1. Материально-техническая база:</w:t>
      </w:r>
    </w:p>
    <w:p w:rsidR="0099586D" w:rsidRPr="00223414" w:rsidRDefault="0099586D" w:rsidP="0099586D">
      <w:pPr>
        <w:ind w:firstLine="708"/>
        <w:jc w:val="both"/>
      </w:pPr>
      <w:r w:rsidRPr="00223414">
        <w:t>– кабинет технологии;</w:t>
      </w:r>
    </w:p>
    <w:p w:rsidR="0099586D" w:rsidRPr="00223414" w:rsidRDefault="00A55EBD" w:rsidP="00A55EBD">
      <w:pPr>
        <w:pStyle w:val="a4"/>
      </w:pPr>
      <w:r w:rsidRPr="00223414">
        <w:t xml:space="preserve">          </w:t>
      </w:r>
      <w:r w:rsidR="0099586D" w:rsidRPr="00223414">
        <w:t>–</w:t>
      </w:r>
      <w:r w:rsidRPr="00223414">
        <w:t>инструменты и приспособления: стеки, кисточки, карандаши, доски, краски, образцы оттисков</w:t>
      </w:r>
      <w:r w:rsidR="0099586D" w:rsidRPr="00223414">
        <w:t>;</w:t>
      </w:r>
    </w:p>
    <w:p w:rsidR="0099586D" w:rsidRPr="00223414" w:rsidRDefault="0099586D" w:rsidP="00A55EBD">
      <w:pPr>
        <w:ind w:firstLine="708"/>
        <w:jc w:val="both"/>
      </w:pPr>
      <w:r w:rsidRPr="00223414">
        <w:t xml:space="preserve">– </w:t>
      </w:r>
      <w:r w:rsidR="00A55EBD" w:rsidRPr="00223414">
        <w:t>материалы: глина, красители</w:t>
      </w:r>
      <w:r w:rsidRPr="00223414">
        <w:rPr>
          <w:bCs/>
        </w:rPr>
        <w:t>.</w:t>
      </w:r>
    </w:p>
    <w:p w:rsidR="0099586D" w:rsidRPr="00223414" w:rsidRDefault="0099586D" w:rsidP="00A55EBD">
      <w:pPr>
        <w:ind w:firstLine="708"/>
        <w:jc w:val="both"/>
      </w:pPr>
      <w:r w:rsidRPr="00223414">
        <w:t>2. Дидактическое обеспечение:</w:t>
      </w:r>
    </w:p>
    <w:p w:rsidR="0099586D" w:rsidRPr="00223414" w:rsidRDefault="0099586D" w:rsidP="00A55EBD">
      <w:pPr>
        <w:ind w:firstLine="708"/>
        <w:jc w:val="both"/>
      </w:pPr>
      <w:r w:rsidRPr="00223414">
        <w:t>– технологическая карта</w:t>
      </w:r>
      <w:r w:rsidR="00A55EBD" w:rsidRPr="00223414">
        <w:t xml:space="preserve"> на изготовление печатного пряника</w:t>
      </w:r>
      <w:r w:rsidRPr="00223414">
        <w:t>;</w:t>
      </w:r>
    </w:p>
    <w:p w:rsidR="0099586D" w:rsidRPr="00223414" w:rsidRDefault="0099586D" w:rsidP="0099586D">
      <w:pPr>
        <w:ind w:firstLine="708"/>
        <w:jc w:val="both"/>
      </w:pPr>
      <w:r w:rsidRPr="00223414">
        <w:t>–</w:t>
      </w:r>
      <w:r w:rsidR="00A55EBD" w:rsidRPr="00223414">
        <w:t xml:space="preserve"> выставка пряников</w:t>
      </w:r>
      <w:r w:rsidRPr="00223414">
        <w:t>, выполненных из различных материалов;</w:t>
      </w:r>
    </w:p>
    <w:p w:rsidR="0099586D" w:rsidRPr="00223414" w:rsidRDefault="0099586D" w:rsidP="0099586D">
      <w:pPr>
        <w:ind w:firstLine="708"/>
        <w:jc w:val="both"/>
      </w:pPr>
      <w:r w:rsidRPr="00223414">
        <w:t>– образцы поу</w:t>
      </w:r>
      <w:r w:rsidR="00D4610B" w:rsidRPr="00223414">
        <w:t>зловой обработки печатного пряника</w:t>
      </w:r>
      <w:r w:rsidRPr="00223414">
        <w:t>.</w:t>
      </w:r>
    </w:p>
    <w:p w:rsidR="0099586D" w:rsidRPr="00223414" w:rsidRDefault="0099586D" w:rsidP="0099586D">
      <w:pPr>
        <w:ind w:firstLine="708"/>
        <w:jc w:val="both"/>
      </w:pPr>
      <w:r w:rsidRPr="00223414">
        <w:rPr>
          <w:iCs/>
        </w:rPr>
        <w:t>3. Технические средства</w:t>
      </w:r>
      <w:r w:rsidRPr="00223414">
        <w:t xml:space="preserve">: </w:t>
      </w:r>
    </w:p>
    <w:p w:rsidR="0099586D" w:rsidRPr="00223414" w:rsidRDefault="0099586D" w:rsidP="0099586D">
      <w:pPr>
        <w:ind w:firstLine="708"/>
        <w:jc w:val="both"/>
      </w:pPr>
      <w:r w:rsidRPr="00223414">
        <w:t xml:space="preserve">– музыкальный </w:t>
      </w:r>
      <w:r w:rsidR="00D4610B" w:rsidRPr="00223414">
        <w:t>центр, ноутбук</w:t>
      </w:r>
      <w:r w:rsidRPr="00223414">
        <w:t>.</w:t>
      </w:r>
    </w:p>
    <w:p w:rsidR="0099586D" w:rsidRPr="00223414" w:rsidRDefault="0099586D" w:rsidP="0099586D">
      <w:pPr>
        <w:ind w:firstLine="708"/>
        <w:jc w:val="both"/>
      </w:pPr>
      <w:r w:rsidRPr="00223414">
        <w:rPr>
          <w:b/>
          <w:bCs/>
        </w:rPr>
        <w:t xml:space="preserve">Форма организации учебной деятельности: </w:t>
      </w:r>
      <w:r w:rsidRPr="00223414">
        <w:rPr>
          <w:bCs/>
        </w:rPr>
        <w:t>фронтальная,</w:t>
      </w:r>
      <w:r w:rsidRPr="00223414">
        <w:rPr>
          <w:b/>
          <w:bCs/>
        </w:rPr>
        <w:t xml:space="preserve"> </w:t>
      </w:r>
      <w:r w:rsidRPr="00223414">
        <w:rPr>
          <w:bCs/>
        </w:rPr>
        <w:t>индивидуальная.</w:t>
      </w:r>
    </w:p>
    <w:p w:rsidR="0099586D" w:rsidRPr="00223414" w:rsidRDefault="0099586D" w:rsidP="0099586D">
      <w:pPr>
        <w:ind w:firstLine="708"/>
        <w:jc w:val="both"/>
        <w:rPr>
          <w:b/>
        </w:rPr>
      </w:pPr>
      <w:r w:rsidRPr="00223414">
        <w:t xml:space="preserve"> </w:t>
      </w:r>
      <w:r w:rsidRPr="00223414">
        <w:rPr>
          <w:b/>
        </w:rPr>
        <w:t>Методы обучения: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</w:rPr>
        <w:t>Объяснительно-иллюстративный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</w:rPr>
        <w:t xml:space="preserve">Демонстрационный 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</w:rPr>
        <w:t xml:space="preserve">Репродуктивный 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</w:rPr>
        <w:t xml:space="preserve">Частично-поисковый (эвристический) 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</w:rPr>
        <w:t xml:space="preserve">Исследовательский </w:t>
      </w:r>
    </w:p>
    <w:p w:rsidR="0099586D" w:rsidRPr="00223414" w:rsidRDefault="0099586D" w:rsidP="0099586D">
      <w:pPr>
        <w:ind w:firstLine="708"/>
        <w:jc w:val="both"/>
      </w:pPr>
      <w:r w:rsidRPr="00223414">
        <w:rPr>
          <w:b/>
        </w:rPr>
        <w:t xml:space="preserve">Тип занятия: </w:t>
      </w:r>
      <w:r w:rsidRPr="00223414">
        <w:t>комбинированный</w:t>
      </w:r>
    </w:p>
    <w:p w:rsidR="0099586D" w:rsidRPr="00223414" w:rsidRDefault="0099586D" w:rsidP="0099586D">
      <w:pPr>
        <w:ind w:firstLine="708"/>
        <w:jc w:val="both"/>
      </w:pPr>
      <w:r w:rsidRPr="00223414">
        <w:rPr>
          <w:b/>
        </w:rPr>
        <w:t xml:space="preserve">Структура занятия: </w:t>
      </w:r>
    </w:p>
    <w:p w:rsidR="0099586D" w:rsidRPr="00223414" w:rsidRDefault="0099586D" w:rsidP="0099586D">
      <w:pPr>
        <w:ind w:firstLine="708"/>
        <w:jc w:val="both"/>
      </w:pPr>
      <w:r w:rsidRPr="00223414">
        <w:t>Организационный момент (2 минуты).</w:t>
      </w:r>
    </w:p>
    <w:p w:rsidR="0099586D" w:rsidRPr="00223414" w:rsidRDefault="0099586D" w:rsidP="00223414">
      <w:pPr>
        <w:ind w:firstLine="708"/>
        <w:jc w:val="both"/>
        <w:rPr>
          <w:iCs/>
        </w:rPr>
      </w:pPr>
      <w:r w:rsidRPr="00223414">
        <w:rPr>
          <w:iCs/>
        </w:rPr>
        <w:t>Этап подготовки учащихся к активному и сознательному усвоению нового материала (2 минуты).</w:t>
      </w:r>
    </w:p>
    <w:p w:rsidR="0099586D" w:rsidRPr="00223414" w:rsidRDefault="0099586D" w:rsidP="0099586D">
      <w:pPr>
        <w:ind w:firstLine="708"/>
        <w:jc w:val="both"/>
      </w:pPr>
      <w:r w:rsidRPr="00223414">
        <w:t xml:space="preserve">Этап усвоения новых знаний </w:t>
      </w:r>
      <w:r w:rsidR="009363B7">
        <w:t>(12</w:t>
      </w:r>
      <w:r w:rsidRPr="00223414">
        <w:t xml:space="preserve"> минут). </w:t>
      </w:r>
    </w:p>
    <w:p w:rsidR="0099586D" w:rsidRPr="00223414" w:rsidRDefault="0099586D" w:rsidP="0099586D">
      <w:pPr>
        <w:ind w:firstLine="708"/>
        <w:jc w:val="both"/>
      </w:pPr>
      <w:r w:rsidRPr="00223414">
        <w:t xml:space="preserve">Этап применения знаний на практике (22 минуты). </w:t>
      </w:r>
    </w:p>
    <w:p w:rsidR="00D4610B" w:rsidRDefault="009363B7" w:rsidP="00223414">
      <w:pPr>
        <w:ind w:firstLine="708"/>
        <w:jc w:val="both"/>
      </w:pPr>
      <w:r>
        <w:t>Подведение итогов занятия (7</w:t>
      </w:r>
      <w:r w:rsidR="0099586D" w:rsidRPr="00223414">
        <w:t xml:space="preserve"> минут). </w:t>
      </w:r>
    </w:p>
    <w:p w:rsidR="00223414" w:rsidRPr="00223414" w:rsidRDefault="00223414" w:rsidP="00223414">
      <w:pPr>
        <w:ind w:firstLine="708"/>
        <w:jc w:val="both"/>
      </w:pPr>
    </w:p>
    <w:p w:rsidR="00650785" w:rsidRDefault="00650785" w:rsidP="003D6008">
      <w:pPr>
        <w:rPr>
          <w:b/>
        </w:rPr>
      </w:pPr>
    </w:p>
    <w:p w:rsidR="0099586D" w:rsidRDefault="0099586D" w:rsidP="006F3E46">
      <w:pPr>
        <w:jc w:val="center"/>
        <w:rPr>
          <w:b/>
        </w:rPr>
      </w:pPr>
      <w:r w:rsidRPr="00223414">
        <w:rPr>
          <w:b/>
        </w:rPr>
        <w:t>Ход мастер-класса</w:t>
      </w:r>
    </w:p>
    <w:p w:rsidR="007A2E67" w:rsidRPr="00223414" w:rsidRDefault="007A2E67" w:rsidP="006F3E46">
      <w:pPr>
        <w:jc w:val="center"/>
        <w:rPr>
          <w:b/>
        </w:rPr>
      </w:pPr>
    </w:p>
    <w:p w:rsidR="0089640F" w:rsidRPr="00223414" w:rsidRDefault="0099586D" w:rsidP="0089640F">
      <w:pPr>
        <w:ind w:firstLine="708"/>
        <w:jc w:val="both"/>
        <w:rPr>
          <w:b/>
        </w:rPr>
      </w:pPr>
      <w:r w:rsidRPr="00223414">
        <w:rPr>
          <w:b/>
        </w:rPr>
        <w:t>1. Организационный момент:</w:t>
      </w:r>
    </w:p>
    <w:p w:rsidR="0099586D" w:rsidRPr="00223414" w:rsidRDefault="0099586D" w:rsidP="0099586D">
      <w:pPr>
        <w:ind w:firstLine="708"/>
        <w:jc w:val="both"/>
      </w:pPr>
      <w:r w:rsidRPr="00223414">
        <w:t>– приветствие;</w:t>
      </w:r>
    </w:p>
    <w:p w:rsidR="0099586D" w:rsidRPr="00223414" w:rsidRDefault="0099586D" w:rsidP="0099586D">
      <w:pPr>
        <w:ind w:firstLine="708"/>
        <w:jc w:val="both"/>
      </w:pPr>
      <w:r w:rsidRPr="00223414">
        <w:t xml:space="preserve">- определение отсутствующих </w:t>
      </w:r>
    </w:p>
    <w:p w:rsidR="0099586D" w:rsidRPr="00223414" w:rsidRDefault="0099586D" w:rsidP="0099586D">
      <w:pPr>
        <w:ind w:firstLine="708"/>
        <w:jc w:val="both"/>
      </w:pPr>
      <w:r w:rsidRPr="00223414">
        <w:t>- проверка готовности учащихся к занятию</w:t>
      </w:r>
    </w:p>
    <w:p w:rsidR="0099586D" w:rsidRPr="00223414" w:rsidRDefault="0099586D" w:rsidP="0099586D">
      <w:pPr>
        <w:ind w:firstLine="708"/>
        <w:jc w:val="both"/>
      </w:pPr>
      <w:r w:rsidRPr="00223414">
        <w:t>- проверка подготовленности помещения к занятию</w:t>
      </w:r>
    </w:p>
    <w:p w:rsidR="0099586D" w:rsidRDefault="0099586D" w:rsidP="0099586D">
      <w:pPr>
        <w:ind w:firstLine="708"/>
        <w:jc w:val="both"/>
      </w:pPr>
      <w:r w:rsidRPr="00223414">
        <w:t>- организация к занятию</w:t>
      </w:r>
    </w:p>
    <w:p w:rsidR="0089640F" w:rsidRPr="00223414" w:rsidRDefault="0089640F" w:rsidP="0099586D">
      <w:pPr>
        <w:ind w:firstLine="708"/>
        <w:jc w:val="both"/>
      </w:pPr>
    </w:p>
    <w:p w:rsidR="0099586D" w:rsidRPr="00223414" w:rsidRDefault="0099586D" w:rsidP="0099586D">
      <w:pPr>
        <w:ind w:firstLine="708"/>
        <w:jc w:val="both"/>
        <w:rPr>
          <w:b/>
        </w:rPr>
      </w:pPr>
      <w:r w:rsidRPr="00223414">
        <w:rPr>
          <w:b/>
        </w:rPr>
        <w:t>2. Этап подготовки детей к активному и сознательному усвоению нового материала.</w:t>
      </w:r>
    </w:p>
    <w:p w:rsidR="0099586D" w:rsidRPr="00223414" w:rsidRDefault="0099586D" w:rsidP="0099586D">
      <w:pPr>
        <w:ind w:firstLine="708"/>
        <w:jc w:val="both"/>
      </w:pPr>
      <w:r w:rsidRPr="00223414">
        <w:rPr>
          <w:i/>
          <w:iCs/>
        </w:rPr>
        <w:t xml:space="preserve">Педагог: </w:t>
      </w:r>
    </w:p>
    <w:p w:rsidR="0099586D" w:rsidRPr="00223414" w:rsidRDefault="0099586D" w:rsidP="0099586D">
      <w:pPr>
        <w:ind w:firstLine="708"/>
        <w:jc w:val="both"/>
      </w:pPr>
      <w:r w:rsidRPr="00223414">
        <w:t>Сообщает детям тему занятия, формулирует цель занятия.</w:t>
      </w:r>
    </w:p>
    <w:p w:rsidR="00D4610B" w:rsidRPr="00223414" w:rsidRDefault="00D4610B" w:rsidP="00D4610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3414">
        <w:t xml:space="preserve">Тема занятия: Расширение представлений о традициях русского народа через изучение и изготовление «Печатного пряника» </w:t>
      </w:r>
      <w:r w:rsidRPr="00223414">
        <w:rPr>
          <w:b/>
        </w:rPr>
        <w:t xml:space="preserve"> </w:t>
      </w:r>
    </w:p>
    <w:p w:rsidR="0099586D" w:rsidRPr="00223414" w:rsidRDefault="0099586D" w:rsidP="0099586D">
      <w:pPr>
        <w:ind w:firstLine="708"/>
        <w:jc w:val="both"/>
      </w:pPr>
    </w:p>
    <w:p w:rsidR="0099586D" w:rsidRPr="00223414" w:rsidRDefault="0099586D" w:rsidP="0099586D">
      <w:pPr>
        <w:ind w:firstLine="708"/>
        <w:jc w:val="both"/>
      </w:pPr>
      <w:r w:rsidRPr="00223414">
        <w:t>“Цел</w:t>
      </w:r>
      <w:r w:rsidR="00D4610B" w:rsidRPr="00223414">
        <w:t>ь нашего занятия – расширить знания о традициях русского народа, и изготовить «Печатный пряник”</w:t>
      </w:r>
      <w:r w:rsidRPr="00223414">
        <w:t>.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  <w:iCs/>
        </w:rPr>
        <w:t>Дети:</w:t>
      </w:r>
    </w:p>
    <w:p w:rsidR="0099586D" w:rsidRPr="00223414" w:rsidRDefault="0099586D" w:rsidP="0099586D">
      <w:pPr>
        <w:ind w:firstLine="708"/>
        <w:jc w:val="both"/>
        <w:rPr>
          <w:bCs/>
        </w:rPr>
      </w:pPr>
      <w:r w:rsidRPr="00223414">
        <w:rPr>
          <w:bCs/>
        </w:rPr>
        <w:t xml:space="preserve">Настраиваются на занятие, воспринимают информацию. </w:t>
      </w:r>
    </w:p>
    <w:p w:rsidR="0089640F" w:rsidRDefault="0089640F" w:rsidP="0099586D">
      <w:pPr>
        <w:ind w:firstLine="708"/>
        <w:jc w:val="both"/>
        <w:rPr>
          <w:b/>
        </w:rPr>
      </w:pPr>
    </w:p>
    <w:p w:rsidR="0099586D" w:rsidRPr="00223414" w:rsidRDefault="00D4610B" w:rsidP="0099586D">
      <w:pPr>
        <w:ind w:firstLine="708"/>
        <w:jc w:val="both"/>
        <w:rPr>
          <w:b/>
        </w:rPr>
      </w:pPr>
      <w:r w:rsidRPr="00223414">
        <w:rPr>
          <w:b/>
        </w:rPr>
        <w:t>3</w:t>
      </w:r>
      <w:r w:rsidR="0099586D" w:rsidRPr="00223414">
        <w:rPr>
          <w:b/>
        </w:rPr>
        <w:t xml:space="preserve">. Этап усвоения новых знаний </w:t>
      </w:r>
    </w:p>
    <w:p w:rsidR="0099586D" w:rsidRPr="00223414" w:rsidRDefault="0099586D" w:rsidP="0099586D">
      <w:pPr>
        <w:ind w:firstLine="708"/>
        <w:jc w:val="both"/>
        <w:rPr>
          <w:i/>
          <w:iCs/>
        </w:rPr>
      </w:pPr>
      <w:r w:rsidRPr="00223414">
        <w:rPr>
          <w:i/>
          <w:iCs/>
        </w:rPr>
        <w:t>Педагог:</w:t>
      </w:r>
    </w:p>
    <w:p w:rsidR="00D4610B" w:rsidRPr="00223414" w:rsidRDefault="00905F60" w:rsidP="00D4610B">
      <w:r w:rsidRPr="00223414">
        <w:t xml:space="preserve"> </w:t>
      </w:r>
      <w:r w:rsidR="00D4610B" w:rsidRPr="00223414">
        <w:t>• Как давно появился на Руси «Печатный пряник»</w:t>
      </w:r>
    </w:p>
    <w:p w:rsidR="00D4610B" w:rsidRPr="00223414" w:rsidRDefault="00D4610B" w:rsidP="00D4610B">
      <w:r w:rsidRPr="00223414">
        <w:t xml:space="preserve"> • Какие пряности входят в состав рецепта «Печатного пряника» Затем читаю учащимся стих из сказки А.С. Пушкина «Сказка о рыбаке рыбке»</w:t>
      </w:r>
    </w:p>
    <w:p w:rsidR="00905F60" w:rsidRPr="00223414" w:rsidRDefault="00905F60" w:rsidP="00D4610B"/>
    <w:p w:rsidR="00D4610B" w:rsidRPr="00223414" w:rsidRDefault="00D4610B" w:rsidP="00D4610B">
      <w:r w:rsidRPr="00223414">
        <w:t xml:space="preserve"> Старичок к старухе воротился.</w:t>
      </w:r>
    </w:p>
    <w:p w:rsidR="00D4610B" w:rsidRPr="00223414" w:rsidRDefault="00D4610B" w:rsidP="00D4610B">
      <w:r w:rsidRPr="00223414">
        <w:t xml:space="preserve"> Что ж? Пред ним царские палаты.</w:t>
      </w:r>
    </w:p>
    <w:p w:rsidR="00905F60" w:rsidRPr="00223414" w:rsidRDefault="00D4610B" w:rsidP="00D4610B">
      <w:r w:rsidRPr="00223414">
        <w:t xml:space="preserve"> В палатах видит свою старуху,</w:t>
      </w:r>
    </w:p>
    <w:p w:rsidR="00905F60" w:rsidRPr="00223414" w:rsidRDefault="00D4610B" w:rsidP="00D4610B">
      <w:r w:rsidRPr="00223414">
        <w:t xml:space="preserve"> За столом сидит она царицей,</w:t>
      </w:r>
    </w:p>
    <w:p w:rsidR="00905F60" w:rsidRPr="00223414" w:rsidRDefault="00D4610B" w:rsidP="00D4610B">
      <w:r w:rsidRPr="00223414">
        <w:t xml:space="preserve"> Служат ей бояре да дворяне.</w:t>
      </w:r>
    </w:p>
    <w:p w:rsidR="00905F60" w:rsidRPr="00223414" w:rsidRDefault="00D4610B" w:rsidP="00D4610B">
      <w:r w:rsidRPr="00223414">
        <w:t xml:space="preserve"> Наливают ей заморские вины;</w:t>
      </w:r>
    </w:p>
    <w:p w:rsidR="00E5012D" w:rsidRDefault="00D4610B" w:rsidP="00D4610B">
      <w:r w:rsidRPr="00223414">
        <w:t xml:space="preserve"> Заедает она пряником печатным...</w:t>
      </w:r>
    </w:p>
    <w:p w:rsidR="00D4610B" w:rsidRPr="00223414" w:rsidRDefault="00D4610B" w:rsidP="00D4610B">
      <w:r w:rsidRPr="00223414">
        <w:t xml:space="preserve"> </w:t>
      </w:r>
    </w:p>
    <w:p w:rsidR="00E5012D" w:rsidRDefault="00905F60" w:rsidP="00E37AC0">
      <w:pPr>
        <w:ind w:firstLine="708"/>
        <w:jc w:val="both"/>
      </w:pPr>
      <w:r w:rsidRPr="00223414">
        <w:t xml:space="preserve">Что же такое печатные пряники, которые подавали к столу царским особам? Суть тут вот в чем - эти пряники отпечатывают (отформовывают) из теста в специальные деревянные формы-изложницы. Такие формы, которые повсеместно называли на Руси пряничными досками или "пряницами", имели обратный рельеф, или, как его еще называют, контррельеф. Красота и качество пряника в значительной мере зависели от мастера, изготовившего пряничную доску. В старину таких умельцев называли "знаменщиками". При изготовлении пряничных досок предпочтение отдавалось: клену, ореху, груше, березе, липе. Чем глубже углубления в контррельефе, тем толще и объемнее будет пряник. </w:t>
      </w:r>
      <w:r w:rsidR="00E5012D">
        <w:t xml:space="preserve">     </w:t>
      </w:r>
    </w:p>
    <w:p w:rsidR="00D4610B" w:rsidRPr="00223414" w:rsidRDefault="00905F60" w:rsidP="00E37AC0">
      <w:pPr>
        <w:ind w:firstLine="708"/>
        <w:jc w:val="both"/>
      </w:pPr>
      <w:r w:rsidRPr="00223414">
        <w:t>Существовало два типа пряничных досок - "штучные", позволяющие сделать оттиск только одного пряника (достигали 1 аршина (около 71 см) в длину и 12 вершков (54см) в ширину), и "наборные", когда на доске размещались 2.4,8,16 и более "шашек" с одним и тем же или разными сюжетами. Перед употреблением пряничную доску протирают несколько раз льняным, оливковым или подсолнечным маслом. Это необходимо для того, чтобы тесто при печатании пряников не прилипало.</w:t>
      </w:r>
    </w:p>
    <w:p w:rsidR="00905F60" w:rsidRDefault="00905F60" w:rsidP="00D4610B"/>
    <w:p w:rsidR="00852DBC" w:rsidRPr="00223414" w:rsidRDefault="00852DBC" w:rsidP="00D4610B"/>
    <w:p w:rsidR="00905F60" w:rsidRPr="00223414" w:rsidRDefault="00905F60" w:rsidP="00D4610B">
      <w:pPr>
        <w:rPr>
          <w:b/>
        </w:rPr>
      </w:pPr>
      <w:r w:rsidRPr="00223414">
        <w:rPr>
          <w:b/>
        </w:rPr>
        <w:t>4. Этап закрепления знаний</w:t>
      </w:r>
    </w:p>
    <w:p w:rsidR="00905F60" w:rsidRPr="00223414" w:rsidRDefault="00905F60" w:rsidP="00E37AC0">
      <w:pPr>
        <w:ind w:firstLine="708"/>
        <w:jc w:val="both"/>
      </w:pPr>
      <w:r w:rsidRPr="00223414">
        <w:t>Что же такое печатные пряники, которые подавали к столу царским особам? Суть тут вот в чем - эти пряники отпечатывают (отформовывают) из теста в специальные деревянные формы-изложницы. Такие формы, которые повсеместно называли на Руси пряничными досками или "пряницами", имели обратный рельеф, или, как его еще называют, контррельеф. Красота и качество пряника в значительной мере зависели от мастера, изготовившего пряничную доску. В старину таких умельцев называли "знаменщиками". При изготовлении пряничных досок предпочтение отдавалось: клену, ореху, груше, березе, липе. Чем глубже углубления в контррельефе, тем толще и объемнее будет пряник. Существовало два типа пряничных досок - "штучные", позволяющие сделать оттиск только одного пряника (достигали 1 аршина (около 71 см) в длину и 12 вершков (54см) в ширину), и "наборные", когда на доске размещались 2.4,8,16 и более "шашек" с одним и тем же или разными сюжетами. Перед употреблением пряничную доску протирают несколько раз льняным, оливковым или подсолнечным маслом. Это необходимо для того, чтобы тесто при печатании пряников не прилипало</w:t>
      </w:r>
    </w:p>
    <w:p w:rsidR="00905F60" w:rsidRPr="00223414" w:rsidRDefault="00905F60" w:rsidP="00E37AC0">
      <w:pPr>
        <w:ind w:firstLine="708"/>
        <w:jc w:val="both"/>
      </w:pPr>
      <w:r w:rsidRPr="00223414">
        <w:t xml:space="preserve">. Для закрепления знаний, спросить у учащихся: • Какое дерево использовалось мастерами для изготовления пряничных досок </w:t>
      </w:r>
    </w:p>
    <w:p w:rsidR="00905F60" w:rsidRPr="00223414" w:rsidRDefault="00905F60" w:rsidP="00E37AC0">
      <w:pPr>
        <w:ind w:firstLine="708"/>
        <w:jc w:val="both"/>
      </w:pPr>
      <w:r w:rsidRPr="00223414">
        <w:t>• Зачем пряничную доску протирали маслом С «Печатным пряником» было связано множество обычаев и поверий. Его подносили именинникам и молодоженам. Он употреблялся на рождественских праздниках, на масленичном гулянье и семейных торжествах. Его дарили любимым, ему приписывали магические и лечебные свойства... Ну и, конечно же, он был лакомством -- радостным, редкостным и для взрослых, и для детей. На «почетных», или «подносных», пряниках Вологодчины (их создавали специально для подношения почетным гостям) излюбленным мотивом были диковинные здания с башнями и развевающимися флагами, кони, птицы, корабли.</w:t>
      </w:r>
    </w:p>
    <w:p w:rsidR="00905F60" w:rsidRPr="00223414" w:rsidRDefault="00905F60" w:rsidP="00E37AC0">
      <w:pPr>
        <w:ind w:firstLine="708"/>
        <w:jc w:val="both"/>
      </w:pPr>
      <w:r w:rsidRPr="00223414">
        <w:t>Для закрепления знаний, спросить у учащихся:</w:t>
      </w:r>
    </w:p>
    <w:p w:rsidR="00905F60" w:rsidRPr="00223414" w:rsidRDefault="00905F60" w:rsidP="00E37AC0">
      <w:pPr>
        <w:ind w:firstLine="708"/>
        <w:jc w:val="both"/>
      </w:pPr>
      <w:r w:rsidRPr="00223414">
        <w:t>•Какие обычаи поверья связаны с «Печа</w:t>
      </w:r>
      <w:r w:rsidR="00EF0A7C" w:rsidRPr="00223414">
        <w:t>тным пряником»</w:t>
      </w:r>
    </w:p>
    <w:p w:rsidR="00EF0A7C" w:rsidRPr="00223414" w:rsidRDefault="00EF0A7C" w:rsidP="00E37AC0">
      <w:pPr>
        <w:ind w:firstLine="708"/>
        <w:jc w:val="both"/>
      </w:pPr>
      <w:r w:rsidRPr="00223414">
        <w:t>•Кому и на какие праздники подносили «Печатный пряник»</w:t>
      </w:r>
    </w:p>
    <w:p w:rsidR="00EF0A7C" w:rsidRPr="00223414" w:rsidRDefault="00EF0A7C" w:rsidP="00E37AC0">
      <w:pPr>
        <w:ind w:firstLine="708"/>
        <w:jc w:val="both"/>
      </w:pPr>
    </w:p>
    <w:p w:rsidR="00EF0A7C" w:rsidRPr="00223414" w:rsidRDefault="00EF0A7C" w:rsidP="00E37AC0">
      <w:pPr>
        <w:ind w:firstLine="708"/>
        <w:jc w:val="both"/>
      </w:pPr>
      <w:r w:rsidRPr="00223414">
        <w:t>Первый этап - от XVI- -XVII веков до XVIII века, когда на основе ритуального языческого печенья появляются на Руси пряники в виде рыб, птиц, женских фигур. Впоследствии эти формы переносятся на пряничные доски. Тогда же излюбленными мотивами становятся изображения льва, единорога, двуглавого орла, птицы-сирин. Появившись, пряничное искусство, как губка, начинает вбирать в себя традиции и образы других видов народного творчества: вышивки, резьбы по дереву. В XVIII веке на пряничных досках появляются сложные жанровые сюжеты, корабли, семейные и любовные пары, здания, корзины с цветами, столы с самоварами и снедью и т. д. Примерно с 70-х годов XIX века пряничные мастера начинают в круг привычных, традиционных сюжетов включать элементы нового городского быта. Связано это с появлением нового потребителя - городского мещанства. Пряничные мастера пытаются совместить устойчивые традиции народного искусства с быстрыми изменениями уклада жизни, ее темпов и потребностей.</w:t>
      </w:r>
    </w:p>
    <w:p w:rsidR="00EF0A7C" w:rsidRPr="00223414" w:rsidRDefault="00EF0A7C" w:rsidP="00E37AC0">
      <w:pPr>
        <w:ind w:firstLine="708"/>
        <w:jc w:val="both"/>
        <w:rPr>
          <w:b/>
        </w:rPr>
      </w:pPr>
      <w:r w:rsidRPr="00223414">
        <w:t xml:space="preserve"> Для закрепления знаний, спросить у учащихся: • Изображения каких животных используют в изготовлении досок для «Печатного пряника» Процесс этот идет и в наши дни. Бытующие сегодня тульские, московские, вяземские, городецкие и другие виды русского пряника свидетельствуют о том, что современность, отбирая и перерабатывая старые традиционные формы, ищет в них принципы, отражающие характерные особенности народного восприятия - чувство пропорции и меры. Ибо народное творчество, его многовековые традиции - те корни, без которых невозможно существование современного древа искусств</w:t>
      </w:r>
      <w:r w:rsidR="00E37AC0">
        <w:t>.</w:t>
      </w:r>
    </w:p>
    <w:p w:rsidR="00905F60" w:rsidRDefault="00905F60" w:rsidP="00EF0A7C">
      <w:pPr>
        <w:jc w:val="both"/>
        <w:rPr>
          <w:b/>
        </w:rPr>
      </w:pPr>
    </w:p>
    <w:p w:rsidR="00852DBC" w:rsidRPr="00223414" w:rsidRDefault="00852DBC" w:rsidP="00EF0A7C">
      <w:pPr>
        <w:jc w:val="both"/>
        <w:rPr>
          <w:b/>
        </w:rPr>
      </w:pPr>
    </w:p>
    <w:p w:rsidR="0099586D" w:rsidRDefault="0099586D" w:rsidP="0099586D">
      <w:pPr>
        <w:ind w:firstLine="708"/>
        <w:jc w:val="both"/>
        <w:rPr>
          <w:b/>
        </w:rPr>
      </w:pPr>
      <w:r w:rsidRPr="00223414">
        <w:rPr>
          <w:b/>
        </w:rPr>
        <w:t>5. Этап применения знаний на практике</w:t>
      </w:r>
    </w:p>
    <w:p w:rsidR="0089640F" w:rsidRPr="00223414" w:rsidRDefault="0089640F" w:rsidP="0099586D">
      <w:pPr>
        <w:ind w:firstLine="708"/>
        <w:jc w:val="both"/>
        <w:rPr>
          <w:b/>
        </w:rPr>
      </w:pPr>
    </w:p>
    <w:p w:rsidR="00EF0A7C" w:rsidRPr="00223414" w:rsidRDefault="0099586D" w:rsidP="00E37AC0">
      <w:pPr>
        <w:ind w:firstLine="708"/>
        <w:jc w:val="both"/>
        <w:rPr>
          <w:b/>
          <w:i/>
        </w:rPr>
      </w:pPr>
      <w:r w:rsidRPr="00223414">
        <w:rPr>
          <w:b/>
          <w:i/>
        </w:rPr>
        <w:t>Практическая работа</w:t>
      </w:r>
    </w:p>
    <w:p w:rsidR="009A161E" w:rsidRDefault="0099586D" w:rsidP="00E37AC0">
      <w:pPr>
        <w:ind w:firstLine="708"/>
        <w:jc w:val="both"/>
      </w:pPr>
      <w:r w:rsidRPr="00223414">
        <w:rPr>
          <w:b/>
          <w:i/>
        </w:rPr>
        <w:t xml:space="preserve"> </w:t>
      </w:r>
      <w:r w:rsidR="00EF0A7C" w:rsidRPr="00223414">
        <w:t>Рассматриваем и разбираем различные образцы, таблицы «Печатного пряника» и пряничных досок. Обращаю внимание учащихся на различные силуэты и формы животных в «Печатном прянике». Стилизованные приемы отображения, манера рисунка, различные виды декорирования уметь применять на практике. Далее учащимся предлагается начать изготовление своего «Печатного пряника» на различные темы</w:t>
      </w:r>
    </w:p>
    <w:p w:rsidR="009A161E" w:rsidRDefault="00EF0A7C" w:rsidP="00E37AC0">
      <w:pPr>
        <w:ind w:firstLine="708"/>
        <w:jc w:val="both"/>
      </w:pPr>
      <w:r w:rsidRPr="00223414">
        <w:t>: • «Фирменный пряник»</w:t>
      </w:r>
    </w:p>
    <w:p w:rsidR="009A161E" w:rsidRDefault="00EF0A7C" w:rsidP="00E37AC0">
      <w:pPr>
        <w:ind w:firstLine="708"/>
        <w:jc w:val="both"/>
      </w:pPr>
      <w:r w:rsidRPr="00223414">
        <w:t xml:space="preserve"> • «К празднику» • «Различные животные»</w:t>
      </w:r>
    </w:p>
    <w:p w:rsidR="009A161E" w:rsidRDefault="00EF0A7C" w:rsidP="00E37AC0">
      <w:pPr>
        <w:ind w:firstLine="708"/>
        <w:jc w:val="both"/>
      </w:pPr>
      <w:r w:rsidRPr="00223414">
        <w:t xml:space="preserve"> • «Городской» «Сказочный персонаж» </w:t>
      </w:r>
    </w:p>
    <w:p w:rsidR="0099586D" w:rsidRDefault="00EF0A7C" w:rsidP="00E37AC0">
      <w:pPr>
        <w:ind w:firstLine="708"/>
        <w:jc w:val="both"/>
      </w:pPr>
      <w:r w:rsidRPr="00223414">
        <w:t xml:space="preserve">• «По воображению» </w:t>
      </w:r>
    </w:p>
    <w:p w:rsidR="007A2E67" w:rsidRPr="00223414" w:rsidRDefault="007A2E67" w:rsidP="00E37AC0">
      <w:pPr>
        <w:ind w:firstLine="708"/>
        <w:jc w:val="both"/>
      </w:pPr>
    </w:p>
    <w:p w:rsidR="0099586D" w:rsidRPr="00223414" w:rsidRDefault="009A161E" w:rsidP="00E37AC0">
      <w:pPr>
        <w:ind w:firstLine="708"/>
        <w:jc w:val="both"/>
        <w:rPr>
          <w:b/>
        </w:rPr>
      </w:pPr>
      <w:r>
        <w:rPr>
          <w:b/>
        </w:rPr>
        <w:t>6</w:t>
      </w:r>
      <w:r w:rsidR="0099586D" w:rsidRPr="00223414">
        <w:rPr>
          <w:b/>
        </w:rPr>
        <w:t>. Подведение итогов занятия</w:t>
      </w:r>
    </w:p>
    <w:p w:rsidR="0099586D" w:rsidRPr="00223414" w:rsidRDefault="0099586D" w:rsidP="00E37AC0">
      <w:pPr>
        <w:ind w:firstLine="708"/>
        <w:jc w:val="both"/>
        <w:rPr>
          <w:b/>
          <w:i/>
        </w:rPr>
      </w:pPr>
      <w:r w:rsidRPr="00223414">
        <w:rPr>
          <w:b/>
          <w:i/>
        </w:rPr>
        <w:t>Уборка рабочих мест</w:t>
      </w:r>
    </w:p>
    <w:p w:rsidR="0099586D" w:rsidRPr="00223414" w:rsidRDefault="0099586D" w:rsidP="00E37AC0">
      <w:pPr>
        <w:ind w:firstLine="708"/>
        <w:jc w:val="both"/>
        <w:rPr>
          <w:b/>
          <w:i/>
        </w:rPr>
      </w:pPr>
      <w:r w:rsidRPr="00223414">
        <w:rPr>
          <w:b/>
          <w:i/>
        </w:rPr>
        <w:t xml:space="preserve"> Заключительный инструктаж</w:t>
      </w:r>
    </w:p>
    <w:p w:rsidR="0099586D" w:rsidRPr="00223414" w:rsidRDefault="0099586D" w:rsidP="00E37AC0">
      <w:pPr>
        <w:ind w:firstLine="708"/>
        <w:jc w:val="both"/>
      </w:pPr>
      <w:r w:rsidRPr="00223414">
        <w:t>– анализ выполнения самостоятельной работы детьми</w:t>
      </w:r>
    </w:p>
    <w:p w:rsidR="0099586D" w:rsidRPr="00223414" w:rsidRDefault="0099586D" w:rsidP="00E37AC0">
      <w:pPr>
        <w:ind w:firstLine="708"/>
        <w:jc w:val="both"/>
      </w:pPr>
      <w:r w:rsidRPr="00223414">
        <w:t>– разбор типичных ошибок детьми;</w:t>
      </w:r>
    </w:p>
    <w:p w:rsidR="0099586D" w:rsidRPr="00223414" w:rsidRDefault="0099586D" w:rsidP="00E37AC0">
      <w:pPr>
        <w:ind w:firstLine="708"/>
        <w:jc w:val="both"/>
      </w:pPr>
      <w:r w:rsidRPr="00223414">
        <w:t>– вскрытие причин допущенных детьми ошибок.</w:t>
      </w:r>
    </w:p>
    <w:p w:rsidR="0099586D" w:rsidRPr="00223414" w:rsidRDefault="0099586D" w:rsidP="00E37AC0">
      <w:pPr>
        <w:ind w:firstLine="708"/>
        <w:jc w:val="both"/>
      </w:pPr>
      <w:r w:rsidRPr="00223414">
        <w:t>– сообщение учителя о достижении цели занятия;</w:t>
      </w:r>
    </w:p>
    <w:p w:rsidR="0099586D" w:rsidRPr="00223414" w:rsidRDefault="0099586D" w:rsidP="00E37AC0">
      <w:pPr>
        <w:ind w:firstLine="708"/>
        <w:jc w:val="both"/>
      </w:pPr>
      <w:r w:rsidRPr="00223414">
        <w:t>– объективная оценка результатов индивидуального труда детей на занятии.</w:t>
      </w:r>
    </w:p>
    <w:p w:rsidR="0099586D" w:rsidRPr="00223414" w:rsidRDefault="0099586D" w:rsidP="00E37AC0">
      <w:pPr>
        <w:ind w:firstLine="708"/>
        <w:jc w:val="both"/>
      </w:pPr>
      <w:r w:rsidRPr="00223414">
        <w:t>Выставка гото</w:t>
      </w:r>
      <w:r w:rsidR="00EF0A7C" w:rsidRPr="00223414">
        <w:t>вых работ.</w:t>
      </w:r>
    </w:p>
    <w:p w:rsidR="0099586D" w:rsidRDefault="0099586D" w:rsidP="00E37AC0">
      <w:pPr>
        <w:ind w:firstLine="708"/>
        <w:jc w:val="both"/>
      </w:pPr>
      <w:r w:rsidRPr="00223414">
        <w:t>– Выразите свои ощущения, впечатления.</w:t>
      </w:r>
    </w:p>
    <w:p w:rsidR="009A161E" w:rsidRPr="00223414" w:rsidRDefault="009A161E" w:rsidP="00E37AC0">
      <w:pPr>
        <w:ind w:firstLine="708"/>
        <w:jc w:val="both"/>
      </w:pPr>
    </w:p>
    <w:p w:rsidR="00925A29" w:rsidRPr="00223414" w:rsidRDefault="00925A29" w:rsidP="00E37AC0">
      <w:pPr>
        <w:tabs>
          <w:tab w:val="left" w:pos="3285"/>
        </w:tabs>
        <w:jc w:val="both"/>
        <w:rPr>
          <w:b/>
          <w:bCs/>
          <w:color w:val="000000"/>
        </w:rPr>
      </w:pPr>
    </w:p>
    <w:p w:rsidR="00925A29" w:rsidRPr="00223414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Pr="00223414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Pr="00223414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Pr="00223414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EF0A7C" w:rsidRDefault="00EF0A7C" w:rsidP="00925A29">
      <w:pPr>
        <w:tabs>
          <w:tab w:val="left" w:pos="3285"/>
        </w:tabs>
        <w:rPr>
          <w:b/>
          <w:bCs/>
          <w:color w:val="000000"/>
        </w:rPr>
      </w:pPr>
    </w:p>
    <w:p w:rsidR="00EF0A7C" w:rsidRDefault="00EF0A7C" w:rsidP="00925A29">
      <w:pPr>
        <w:tabs>
          <w:tab w:val="left" w:pos="3285"/>
        </w:tabs>
        <w:rPr>
          <w:b/>
          <w:bCs/>
          <w:color w:val="000000"/>
        </w:rPr>
      </w:pPr>
    </w:p>
    <w:p w:rsidR="00EF0A7C" w:rsidRDefault="00EF0A7C" w:rsidP="00925A29">
      <w:pPr>
        <w:tabs>
          <w:tab w:val="left" w:pos="3285"/>
        </w:tabs>
        <w:rPr>
          <w:b/>
          <w:bCs/>
          <w:color w:val="000000"/>
        </w:rPr>
      </w:pPr>
    </w:p>
    <w:p w:rsidR="00EF0A7C" w:rsidRDefault="00EF0A7C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25A29">
      <w:pPr>
        <w:tabs>
          <w:tab w:val="left" w:pos="3285"/>
        </w:tabs>
        <w:rPr>
          <w:b/>
          <w:bCs/>
          <w:color w:val="000000"/>
        </w:rPr>
      </w:pPr>
    </w:p>
    <w:p w:rsidR="00925A29" w:rsidRDefault="00925A29" w:rsidP="0099586D">
      <w:pPr>
        <w:jc w:val="center"/>
        <w:rPr>
          <w:b/>
          <w:bCs/>
          <w:color w:val="000000"/>
        </w:rPr>
      </w:pPr>
    </w:p>
    <w:p w:rsidR="007E787F" w:rsidRDefault="007E787F" w:rsidP="00EF0A7C">
      <w:pPr>
        <w:rPr>
          <w:b/>
          <w:bCs/>
          <w:color w:val="000000"/>
        </w:rPr>
      </w:pPr>
    </w:p>
    <w:p w:rsidR="007E787F" w:rsidRDefault="007E787F" w:rsidP="0099586D">
      <w:pPr>
        <w:jc w:val="center"/>
        <w:rPr>
          <w:b/>
          <w:bCs/>
          <w:color w:val="000000"/>
        </w:rPr>
      </w:pPr>
    </w:p>
    <w:p w:rsidR="009A161E" w:rsidRDefault="009A161E" w:rsidP="0099586D">
      <w:pPr>
        <w:jc w:val="center"/>
        <w:rPr>
          <w:b/>
          <w:bCs/>
          <w:color w:val="000000"/>
        </w:rPr>
      </w:pPr>
    </w:p>
    <w:p w:rsidR="009A161E" w:rsidRDefault="009A161E" w:rsidP="0099586D">
      <w:pPr>
        <w:jc w:val="center"/>
        <w:rPr>
          <w:b/>
          <w:bCs/>
          <w:color w:val="000000"/>
        </w:rPr>
      </w:pPr>
    </w:p>
    <w:p w:rsidR="009A161E" w:rsidRDefault="009A161E" w:rsidP="0099586D">
      <w:pPr>
        <w:jc w:val="center"/>
        <w:rPr>
          <w:b/>
          <w:bCs/>
          <w:color w:val="000000"/>
        </w:rPr>
      </w:pPr>
    </w:p>
    <w:p w:rsidR="007E787F" w:rsidRDefault="007E787F" w:rsidP="0099586D">
      <w:pPr>
        <w:jc w:val="center"/>
        <w:rPr>
          <w:b/>
          <w:bCs/>
          <w:color w:val="000000"/>
        </w:rPr>
      </w:pPr>
    </w:p>
    <w:p w:rsidR="0099586D" w:rsidRDefault="0099586D" w:rsidP="0099586D">
      <w:pPr>
        <w:jc w:val="center"/>
        <w:rPr>
          <w:b/>
          <w:bCs/>
          <w:color w:val="000000"/>
        </w:rPr>
      </w:pPr>
      <w:r w:rsidRPr="005A2FD7">
        <w:rPr>
          <w:b/>
          <w:bCs/>
          <w:color w:val="000000"/>
        </w:rPr>
        <w:t>Список литературы</w:t>
      </w:r>
    </w:p>
    <w:p w:rsidR="0099586D" w:rsidRPr="009A161E" w:rsidRDefault="0099586D" w:rsidP="0099586D">
      <w:pPr>
        <w:jc w:val="center"/>
        <w:rPr>
          <w:b/>
          <w:bCs/>
          <w:color w:val="000000"/>
        </w:rPr>
      </w:pPr>
    </w:p>
    <w:p w:rsidR="009A161E" w:rsidRDefault="009A161E" w:rsidP="0089640F">
      <w:pPr>
        <w:shd w:val="clear" w:color="auto" w:fill="FFFFFF"/>
        <w:spacing w:line="315" w:lineRule="atLeast"/>
        <w:jc w:val="both"/>
        <w:textAlignment w:val="baseline"/>
        <w:rPr>
          <w:color w:val="2C2D2E"/>
          <w:shd w:val="clear" w:color="auto" w:fill="FFFFFF"/>
        </w:rPr>
      </w:pPr>
      <w:r w:rsidRPr="009A161E">
        <w:rPr>
          <w:bCs/>
          <w:color w:val="000000"/>
        </w:rPr>
        <w:t>1</w:t>
      </w:r>
      <w:r>
        <w:rPr>
          <w:bCs/>
          <w:color w:val="000000"/>
        </w:rPr>
        <w:t>.</w:t>
      </w:r>
      <w:r w:rsidR="0089640F">
        <w:rPr>
          <w:color w:val="2C2D2E"/>
          <w:shd w:val="clear" w:color="auto" w:fill="FFFFFF"/>
        </w:rPr>
        <w:t xml:space="preserve"> </w:t>
      </w:r>
      <w:r w:rsidRPr="009A161E">
        <w:rPr>
          <w:color w:val="2C2D2E"/>
          <w:shd w:val="clear" w:color="auto" w:fill="FFFFFF"/>
        </w:rPr>
        <w:t xml:space="preserve">И. Панкевич, Полная энциклопедия быта русского народа - Москва: </w:t>
      </w:r>
      <w:r>
        <w:rPr>
          <w:color w:val="2C2D2E"/>
          <w:shd w:val="clear" w:color="auto" w:fill="FFFFFF"/>
        </w:rPr>
        <w:t>.</w:t>
      </w:r>
    </w:p>
    <w:p w:rsidR="009A161E" w:rsidRDefault="009A161E" w:rsidP="0089640F">
      <w:pPr>
        <w:shd w:val="clear" w:color="auto" w:fill="FFFFFF"/>
        <w:spacing w:line="315" w:lineRule="atLeast"/>
        <w:jc w:val="both"/>
        <w:textAlignment w:val="baseline"/>
        <w:rPr>
          <w:color w:val="2C2D2E"/>
          <w:shd w:val="clear" w:color="auto" w:fill="FFFFFF"/>
        </w:rPr>
      </w:pPr>
      <w:r w:rsidRPr="009A161E">
        <w:rPr>
          <w:color w:val="2C2D2E"/>
          <w:shd w:val="clear" w:color="auto" w:fill="FFFFFF"/>
        </w:rPr>
        <w:t xml:space="preserve">2. Издательство «Олма-Пресс», 1998. П. Рожнова, Русский народный календарь - Москва: Издательство «АПринт», 2001. </w:t>
      </w:r>
    </w:p>
    <w:p w:rsidR="009A161E" w:rsidRDefault="009A161E" w:rsidP="0089640F">
      <w:pPr>
        <w:shd w:val="clear" w:color="auto" w:fill="FFFFFF"/>
        <w:spacing w:line="315" w:lineRule="atLeast"/>
        <w:jc w:val="both"/>
        <w:textAlignment w:val="baseline"/>
        <w:rPr>
          <w:color w:val="2C2D2E"/>
          <w:shd w:val="clear" w:color="auto" w:fill="FFFFFF"/>
        </w:rPr>
      </w:pPr>
      <w:r w:rsidRPr="009A161E">
        <w:rPr>
          <w:color w:val="2C2D2E"/>
          <w:shd w:val="clear" w:color="auto" w:fill="FFFFFF"/>
        </w:rPr>
        <w:t xml:space="preserve">3. Л. Смусин, Журнал «Вокруг света», Пряник печатный - сентябрь 1973. </w:t>
      </w:r>
    </w:p>
    <w:p w:rsidR="009A161E" w:rsidRDefault="009A161E" w:rsidP="0089640F">
      <w:pPr>
        <w:shd w:val="clear" w:color="auto" w:fill="FFFFFF"/>
        <w:spacing w:line="315" w:lineRule="atLeast"/>
        <w:jc w:val="both"/>
        <w:textAlignment w:val="baseline"/>
        <w:rPr>
          <w:color w:val="2C2D2E"/>
          <w:shd w:val="clear" w:color="auto" w:fill="FFFFFF"/>
        </w:rPr>
      </w:pPr>
      <w:r w:rsidRPr="009A161E">
        <w:rPr>
          <w:color w:val="2C2D2E"/>
          <w:shd w:val="clear" w:color="auto" w:fill="FFFFFF"/>
        </w:rPr>
        <w:t xml:space="preserve">4. Г.Н. Чаянова, Соленое тесто - Москва: Издательство «Дрофа-Плюс», 2009. </w:t>
      </w:r>
    </w:p>
    <w:p w:rsidR="0089640F" w:rsidRDefault="009A161E" w:rsidP="0089640F">
      <w:pPr>
        <w:shd w:val="clear" w:color="auto" w:fill="FFFFFF"/>
        <w:spacing w:line="315" w:lineRule="atLeast"/>
        <w:jc w:val="both"/>
        <w:textAlignment w:val="baseline"/>
        <w:rPr>
          <w:color w:val="2C2D2E"/>
          <w:shd w:val="clear" w:color="auto" w:fill="FFFFFF"/>
        </w:rPr>
      </w:pPr>
      <w:r w:rsidRPr="009A161E">
        <w:rPr>
          <w:color w:val="2C2D2E"/>
          <w:shd w:val="clear" w:color="auto" w:fill="FFFFFF"/>
        </w:rPr>
        <w:t>5. Л. Люцкевич, Праздник своими руками - Москва: Издательство «Эксмо», 2008.</w:t>
      </w:r>
    </w:p>
    <w:p w:rsidR="0089640F" w:rsidRPr="0089640F" w:rsidRDefault="0089640F" w:rsidP="0089640F">
      <w:pPr>
        <w:jc w:val="both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6. </w:t>
      </w:r>
      <w:r w:rsidRPr="0089640F">
        <w:rPr>
          <w:color w:val="2C2D2E"/>
          <w:shd w:val="clear" w:color="auto" w:fill="FFFFFF"/>
        </w:rPr>
        <w:t>Выготский, Л.С. Синтез психологии и педагогики – прорыв в образовании. – М.: Издательство «Амрита-Русь», 2020.</w:t>
      </w:r>
    </w:p>
    <w:p w:rsidR="0089640F" w:rsidRDefault="0089640F" w:rsidP="0089640F">
      <w:pPr>
        <w:shd w:val="clear" w:color="auto" w:fill="FFFFFF"/>
        <w:spacing w:line="315" w:lineRule="atLeast"/>
        <w:jc w:val="both"/>
        <w:textAlignment w:val="baseline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7. </w:t>
      </w:r>
      <w:r w:rsidRPr="0089640F">
        <w:rPr>
          <w:color w:val="2C2D2E"/>
          <w:shd w:val="clear" w:color="auto" w:fill="FFFFFF"/>
        </w:rPr>
        <w:t>Крегер, О., Голдстайн Д. Творческая личность. – М.: Издательство «Мануфактура Иванова», 2014.</w:t>
      </w:r>
    </w:p>
    <w:p w:rsidR="0089640F" w:rsidRPr="0089640F" w:rsidRDefault="0089640F" w:rsidP="0089640F">
      <w:pPr>
        <w:jc w:val="both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8. </w:t>
      </w:r>
      <w:r w:rsidRPr="0089640F">
        <w:rPr>
          <w:color w:val="2C2D2E"/>
          <w:shd w:val="clear" w:color="auto" w:fill="FFFFFF"/>
        </w:rPr>
        <w:t>Руденко, А.М. Основы педагогики и психологии. – Ростов на Дону, Издательство «Феникс» 2020.</w:t>
      </w:r>
    </w:p>
    <w:p w:rsidR="007146F5" w:rsidRPr="0089640F" w:rsidRDefault="007146F5" w:rsidP="007146F5">
      <w:pPr>
        <w:ind w:firstLine="567"/>
        <w:jc w:val="both"/>
      </w:pPr>
    </w:p>
    <w:p w:rsidR="007146F5" w:rsidRPr="0089640F" w:rsidRDefault="007146F5" w:rsidP="007146F5">
      <w:pPr>
        <w:jc w:val="center"/>
        <w:rPr>
          <w:b/>
          <w:bCs/>
        </w:rPr>
      </w:pPr>
      <w:r w:rsidRPr="0089640F">
        <w:rPr>
          <w:b/>
          <w:bCs/>
          <w:iCs/>
        </w:rPr>
        <w:t xml:space="preserve">Список литературы </w:t>
      </w:r>
      <w:r w:rsidRPr="0089640F">
        <w:rPr>
          <w:b/>
          <w:bCs/>
        </w:rPr>
        <w:t>для учащихся</w:t>
      </w:r>
    </w:p>
    <w:p w:rsidR="007146F5" w:rsidRPr="0089640F" w:rsidRDefault="007146F5" w:rsidP="007146F5">
      <w:pPr>
        <w:jc w:val="center"/>
        <w:rPr>
          <w:b/>
          <w:bCs/>
        </w:rPr>
      </w:pPr>
    </w:p>
    <w:p w:rsidR="007146F5" w:rsidRPr="0089640F" w:rsidRDefault="007146F5" w:rsidP="0089640F">
      <w:pPr>
        <w:numPr>
          <w:ilvl w:val="0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Вовикова, О. Лепим народную игрушку. – М.: Издательство «Мозаика Синтез», 2010.</w:t>
      </w:r>
    </w:p>
    <w:p w:rsidR="007146F5" w:rsidRPr="0089640F" w:rsidRDefault="007146F5" w:rsidP="0089640F">
      <w:pPr>
        <w:numPr>
          <w:ilvl w:val="0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Комарова, Т. С. Детское художественное творчество. – М.: 2009.</w:t>
      </w:r>
    </w:p>
    <w:p w:rsidR="007146F5" w:rsidRPr="0089640F" w:rsidRDefault="007146F5" w:rsidP="0089640F">
      <w:pPr>
        <w:numPr>
          <w:ilvl w:val="0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Лобанова, В. Искусство детям. – М.: Издательство «Мозаика Синтез», 2010.</w:t>
      </w:r>
    </w:p>
    <w:p w:rsidR="007146F5" w:rsidRPr="0089640F" w:rsidRDefault="007146F5" w:rsidP="0089640F">
      <w:pPr>
        <w:numPr>
          <w:ilvl w:val="0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Хааким Чаварра. Уроки керамики. Ручная лепка. – М.: 2008.</w:t>
      </w:r>
    </w:p>
    <w:p w:rsidR="0089640F" w:rsidRPr="0089640F" w:rsidRDefault="0089640F" w:rsidP="0089640F">
      <w:pPr>
        <w:numPr>
          <w:ilvl w:val="3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Зуевская, Е., Смирнов, А. Звери и птицы в рисовании. – М.: Дом печати – Вятка, 2015.</w:t>
      </w:r>
    </w:p>
    <w:p w:rsidR="0089640F" w:rsidRPr="0089640F" w:rsidRDefault="0089640F" w:rsidP="0089640F">
      <w:pPr>
        <w:numPr>
          <w:ilvl w:val="0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Калинина, Т. Первые успехи. – М.: Типография «Наука», 2009</w:t>
      </w:r>
    </w:p>
    <w:p w:rsidR="0089640F" w:rsidRPr="0089640F" w:rsidRDefault="0089640F" w:rsidP="0089640F">
      <w:pPr>
        <w:numPr>
          <w:ilvl w:val="0"/>
          <w:numId w:val="5"/>
        </w:numPr>
        <w:spacing w:line="276" w:lineRule="auto"/>
        <w:ind w:left="357" w:hanging="357"/>
        <w:jc w:val="both"/>
        <w:rPr>
          <w:color w:val="2C2D2E"/>
          <w:shd w:val="clear" w:color="auto" w:fill="FFFFFF"/>
        </w:rPr>
      </w:pPr>
      <w:r w:rsidRPr="0089640F">
        <w:rPr>
          <w:color w:val="2C2D2E"/>
          <w:shd w:val="clear" w:color="auto" w:fill="FFFFFF"/>
        </w:rPr>
        <w:t>Миснин-Латушко, Е. Пятнадцать ярких идей. – М.: Издательство «АСТ Пресс», 2014.</w:t>
      </w:r>
    </w:p>
    <w:p w:rsidR="007146F5" w:rsidRPr="0089640F" w:rsidRDefault="007146F5" w:rsidP="007146F5">
      <w:pPr>
        <w:jc w:val="center"/>
        <w:rPr>
          <w:b/>
          <w:bCs/>
          <w:iCs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Pr="009A161E" w:rsidRDefault="0099586D" w:rsidP="0099586D">
      <w:pPr>
        <w:jc w:val="both"/>
        <w:rPr>
          <w:sz w:val="28"/>
          <w:szCs w:val="28"/>
        </w:rPr>
      </w:pPr>
    </w:p>
    <w:p w:rsidR="0099586D" w:rsidRDefault="0099586D" w:rsidP="0099586D">
      <w:pPr>
        <w:jc w:val="both"/>
        <w:rPr>
          <w:sz w:val="28"/>
          <w:szCs w:val="28"/>
        </w:rPr>
        <w:sectPr w:rsidR="0099586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86D" w:rsidRDefault="0099586D" w:rsidP="009958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1</w:t>
      </w:r>
    </w:p>
    <w:p w:rsidR="0099586D" w:rsidRDefault="0099586D" w:rsidP="0099586D">
      <w:pPr>
        <w:jc w:val="both"/>
        <w:rPr>
          <w:b/>
          <w:i/>
          <w:sz w:val="28"/>
          <w:szCs w:val="28"/>
        </w:rPr>
      </w:pPr>
    </w:p>
    <w:p w:rsidR="0099586D" w:rsidRPr="00CE59AC" w:rsidRDefault="0099586D" w:rsidP="0099586D">
      <w:pPr>
        <w:ind w:firstLine="708"/>
        <w:jc w:val="center"/>
        <w:rPr>
          <w:b/>
          <w:bCs/>
          <w:sz w:val="36"/>
          <w:szCs w:val="36"/>
        </w:rPr>
      </w:pPr>
      <w:r w:rsidRPr="00CE59AC">
        <w:rPr>
          <w:b/>
          <w:bCs/>
          <w:sz w:val="36"/>
          <w:szCs w:val="36"/>
        </w:rPr>
        <w:t xml:space="preserve">Технологическая карта на изготовление </w:t>
      </w:r>
      <w:r w:rsidR="008573CC">
        <w:rPr>
          <w:b/>
          <w:bCs/>
          <w:sz w:val="36"/>
          <w:szCs w:val="36"/>
        </w:rPr>
        <w:t>пряника</w:t>
      </w:r>
      <w:r w:rsidR="00E0705D">
        <w:rPr>
          <w:b/>
          <w:bCs/>
          <w:sz w:val="36"/>
          <w:szCs w:val="36"/>
        </w:rPr>
        <w:t xml:space="preserve"> «Солнышко»</w:t>
      </w:r>
    </w:p>
    <w:tbl>
      <w:tblPr>
        <w:tblW w:w="146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4111"/>
        <w:gridCol w:w="5557"/>
        <w:gridCol w:w="4253"/>
      </w:tblGrid>
      <w:tr w:rsidR="0099586D" w:rsidRPr="001411C5" w:rsidTr="00FF30E4">
        <w:trPr>
          <w:trHeight w:val="70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№</w:t>
            </w:r>
          </w:p>
          <w:p w:rsidR="0099586D" w:rsidRPr="001411C5" w:rsidRDefault="0099586D" w:rsidP="004F0B98">
            <w:pPr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Последовательность и содержание операций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Рисунок или графическое изображение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Инструменты, приспособления, материалы</w:t>
            </w:r>
          </w:p>
        </w:tc>
      </w:tr>
      <w:tr w:rsidR="0099586D" w:rsidRPr="001411C5" w:rsidTr="00FF30E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EB58B6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шара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Default="0099586D" w:rsidP="00E0705D">
            <w:pPr>
              <w:snapToGrid w:val="0"/>
              <w:jc w:val="center"/>
              <w:rPr>
                <w:noProof/>
                <w:sz w:val="28"/>
                <w:szCs w:val="28"/>
              </w:rPr>
            </w:pPr>
          </w:p>
          <w:p w:rsidR="00E0705D" w:rsidRPr="001411C5" w:rsidRDefault="00E0705D" w:rsidP="00E070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FD4BB4" wp14:editId="7E4E1F7D">
                  <wp:extent cx="1710047" cy="1282865"/>
                  <wp:effectExtent l="0" t="0" r="5080" b="0"/>
                  <wp:docPr id="8" name="Рисунок 8" descr="C:\МАМА\Мастер-класс 06.11.2014\DSCN6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АМА\Мастер-класс 06.11.2014\DSCN6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56" cy="128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2754A6" w:rsidRDefault="00EB58B6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Соленое тесто, красители</w:t>
            </w:r>
          </w:p>
        </w:tc>
      </w:tr>
      <w:tr w:rsidR="0099586D" w:rsidRPr="001411C5" w:rsidTr="00FF30E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632631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32631">
              <w:rPr>
                <w:b/>
                <w:sz w:val="28"/>
                <w:szCs w:val="28"/>
              </w:rPr>
              <w:t>Лепка из шара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2631">
              <w:rPr>
                <w:b/>
                <w:sz w:val="28"/>
                <w:szCs w:val="28"/>
              </w:rPr>
              <w:t>«лепешки» барельефа</w:t>
            </w:r>
            <w:r>
              <w:rPr>
                <w:b/>
                <w:sz w:val="28"/>
                <w:szCs w:val="28"/>
              </w:rPr>
              <w:t xml:space="preserve"> «круг»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9586D" w:rsidRPr="001411C5" w:rsidRDefault="00E0705D" w:rsidP="004F0B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58A5E7" wp14:editId="62E1508E">
                  <wp:extent cx="1662546" cy="1247229"/>
                  <wp:effectExtent l="0" t="0" r="0" b="0"/>
                  <wp:docPr id="7" name="Рисунок 7" descr="C:\МАМА\Мастер-класс 06.11.2014\DSCN6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АМА\Мастер-класс 06.11.2014\DSCN6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17" cy="124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2754A6" w:rsidRDefault="00EB58B6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Соленое тесто</w:t>
            </w:r>
          </w:p>
        </w:tc>
      </w:tr>
      <w:tr w:rsidR="0099586D" w:rsidRPr="001411C5" w:rsidTr="00FF30E4">
        <w:trPr>
          <w:trHeight w:val="19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632631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Декорирова</w:t>
            </w:r>
            <w:r w:rsidR="00BE06EF">
              <w:rPr>
                <w:b/>
                <w:sz w:val="28"/>
                <w:szCs w:val="28"/>
              </w:rPr>
              <w:t>ть пряник</w:t>
            </w:r>
            <w:r w:rsidRPr="00632631">
              <w:rPr>
                <w:b/>
                <w:sz w:val="28"/>
                <w:szCs w:val="28"/>
              </w:rPr>
              <w:t xml:space="preserve"> при помощи простых форм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9586D" w:rsidRDefault="00E0705D" w:rsidP="004F0B98">
            <w:pPr>
              <w:tabs>
                <w:tab w:val="center" w:pos="20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39EB8D" wp14:editId="480E2E27">
                  <wp:extent cx="1698172" cy="1273956"/>
                  <wp:effectExtent l="0" t="0" r="0" b="2540"/>
                  <wp:docPr id="9" name="Рисунок 9" descr="C:\МАМА\Мастер-класс 06.11.2014\DSCN6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МАМА\Мастер-класс 06.11.2014\DSCN6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40" cy="127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2754A6" w:rsidRDefault="00632631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Соленое тесто, оттиск круга</w:t>
            </w:r>
          </w:p>
        </w:tc>
      </w:tr>
      <w:tr w:rsidR="0099586D" w:rsidRPr="001411C5" w:rsidTr="00FF30E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BE06EF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E06EF">
              <w:rPr>
                <w:b/>
                <w:sz w:val="28"/>
                <w:szCs w:val="28"/>
              </w:rPr>
              <w:t>Вылепить выразительный художественный образ</w:t>
            </w:r>
            <w:r>
              <w:rPr>
                <w:b/>
                <w:sz w:val="28"/>
                <w:szCs w:val="28"/>
              </w:rPr>
              <w:t xml:space="preserve"> пряника</w:t>
            </w:r>
            <w:r w:rsidRPr="00BE06EF">
              <w:rPr>
                <w:b/>
                <w:sz w:val="28"/>
                <w:szCs w:val="28"/>
              </w:rPr>
              <w:t xml:space="preserve"> «солнышка»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9586D" w:rsidRPr="001411C5" w:rsidRDefault="00FF30E4" w:rsidP="004F0B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F8E2F5" wp14:editId="4827BFF9">
                  <wp:extent cx="1781298" cy="1336317"/>
                  <wp:effectExtent l="0" t="0" r="0" b="0"/>
                  <wp:docPr id="10" name="Рисунок 10" descr="C:\МАМА\Мастер-класс 06.11.2014\DSCN6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МАМА\Мастер-класс 06.11.2014\DSCN6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49" cy="13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6D" w:rsidRPr="001411C5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2754A6" w:rsidRDefault="00BE06EF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Соленое тесто, стеки, штампики</w:t>
            </w:r>
          </w:p>
        </w:tc>
      </w:tr>
      <w:tr w:rsidR="0099586D" w:rsidRPr="001411C5" w:rsidTr="00FF30E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5A4398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5A4398">
              <w:rPr>
                <w:b/>
                <w:sz w:val="28"/>
                <w:szCs w:val="28"/>
              </w:rPr>
              <w:t>мелких деталей в прянике с применением различных инструментов и штампиков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30E4" w:rsidRPr="001411C5" w:rsidRDefault="00FF30E4" w:rsidP="004F0B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D25EFF" wp14:editId="1C933C53">
                  <wp:extent cx="1876301" cy="1407588"/>
                  <wp:effectExtent l="0" t="0" r="0" b="2540"/>
                  <wp:docPr id="11" name="Рисунок 11" descr="C:\МАМА\Мастер-класс 06.11.2014\DSCN6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МАМА\Мастер-класс 06.11.2014\DSCN6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381" cy="140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6D" w:rsidRPr="001411C5" w:rsidRDefault="0099586D" w:rsidP="00E070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2754A6" w:rsidRDefault="00A623FF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Соленое тесто, стеки, штампики</w:t>
            </w:r>
          </w:p>
        </w:tc>
      </w:tr>
      <w:tr w:rsidR="0099586D" w:rsidRPr="001411C5" w:rsidTr="00FF30E4">
        <w:trPr>
          <w:trHeight w:val="253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411C5" w:rsidRDefault="0099586D" w:rsidP="004F0B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11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86D" w:rsidRPr="00186FCF" w:rsidRDefault="00186FCF" w:rsidP="004F0B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Декорировать пряник природными и другими </w:t>
            </w:r>
            <w:r w:rsidRPr="00186FCF">
              <w:rPr>
                <w:b/>
                <w:sz w:val="28"/>
                <w:szCs w:val="28"/>
              </w:rPr>
              <w:t xml:space="preserve">материалами </w:t>
            </w:r>
          </w:p>
          <w:p w:rsidR="0099586D" w:rsidRPr="008F0F7C" w:rsidRDefault="0099586D" w:rsidP="004F0B98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Default="0099586D" w:rsidP="004F0B9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30E4" w:rsidRPr="001411C5" w:rsidRDefault="00FF30E4" w:rsidP="004F0B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1BDF8E" wp14:editId="295C3F1A">
                  <wp:extent cx="1864426" cy="1398679"/>
                  <wp:effectExtent l="0" t="0" r="2540" b="0"/>
                  <wp:docPr id="12" name="Рисунок 12" descr="C:\МАМА\Мастер-класс 06.11.2014\DSCN6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МАМА\Мастер-класс 06.11.2014\DSCN6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590" cy="140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6D" w:rsidRPr="001411C5" w:rsidRDefault="0099586D" w:rsidP="004F0B98">
            <w:pPr>
              <w:tabs>
                <w:tab w:val="left" w:pos="680"/>
                <w:tab w:val="center" w:pos="2443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D" w:rsidRPr="002754A6" w:rsidRDefault="00186FCF" w:rsidP="004F0B9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Соленое </w:t>
            </w:r>
            <w:r w:rsidR="00A623FF">
              <w:rPr>
                <w:b/>
                <w:sz w:val="28"/>
                <w:szCs w:val="28"/>
              </w:rPr>
              <w:t xml:space="preserve">тесто, </w:t>
            </w:r>
            <w:r>
              <w:rPr>
                <w:b/>
                <w:sz w:val="28"/>
                <w:szCs w:val="28"/>
              </w:rPr>
              <w:t>горох, фасоль, пайетки, бисер</w:t>
            </w:r>
          </w:p>
        </w:tc>
      </w:tr>
    </w:tbl>
    <w:p w:rsidR="0099586D" w:rsidRDefault="0099586D" w:rsidP="0099586D"/>
    <w:p w:rsidR="0099586D" w:rsidRDefault="0099586D"/>
    <w:p w:rsidR="00B304E7" w:rsidRDefault="00B304E7"/>
    <w:p w:rsidR="00B304E7" w:rsidRDefault="00B304E7"/>
    <w:p w:rsidR="00E37AC0" w:rsidRPr="00E37AC0" w:rsidRDefault="00E37AC0" w:rsidP="00E37AC0">
      <w:pPr>
        <w:rPr>
          <w:b/>
          <w:i/>
          <w:sz w:val="28"/>
          <w:szCs w:val="28"/>
        </w:rPr>
      </w:pPr>
      <w:r w:rsidRPr="00E37AC0">
        <w:rPr>
          <w:b/>
          <w:i/>
          <w:sz w:val="28"/>
          <w:szCs w:val="28"/>
        </w:rPr>
        <w:lastRenderedPageBreak/>
        <w:t>Приложение 2</w:t>
      </w:r>
    </w:p>
    <w:p w:rsidR="00B304E7" w:rsidRDefault="009D434C" w:rsidP="00B30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Пряник</w:t>
      </w:r>
      <w:r w:rsidR="00B304E7" w:rsidRPr="00B304E7">
        <w:rPr>
          <w:b/>
          <w:sz w:val="28"/>
          <w:szCs w:val="28"/>
        </w:rPr>
        <w:t xml:space="preserve"> «Солнышко»</w:t>
      </w:r>
      <w:r>
        <w:rPr>
          <w:b/>
          <w:sz w:val="28"/>
          <w:szCs w:val="28"/>
        </w:rPr>
        <w:t>. Работы учащихся</w:t>
      </w:r>
    </w:p>
    <w:p w:rsidR="00B304E7" w:rsidRDefault="00B304E7">
      <w:pPr>
        <w:rPr>
          <w:b/>
          <w:sz w:val="28"/>
          <w:szCs w:val="28"/>
        </w:rPr>
      </w:pPr>
    </w:p>
    <w:p w:rsidR="00B304E7" w:rsidRDefault="00C17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29739B">
        <w:rPr>
          <w:b/>
          <w:noProof/>
          <w:sz w:val="28"/>
          <w:szCs w:val="28"/>
        </w:rPr>
        <w:drawing>
          <wp:inline distT="0" distB="0" distL="0" distR="0">
            <wp:extent cx="2113808" cy="1585763"/>
            <wp:effectExtent l="0" t="0" r="1270" b="0"/>
            <wp:docPr id="13" name="Рисунок 13" descr="C:\МАМА\Мастер-класс 06.11.2014\DSCN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АМА\Мастер-класс 06.11.2014\DSCN62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37" cy="15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39B">
        <w:rPr>
          <w:b/>
          <w:sz w:val="28"/>
          <w:szCs w:val="28"/>
        </w:rPr>
        <w:t xml:space="preserve">       </w:t>
      </w:r>
      <w:r w:rsidR="008B5DA2">
        <w:rPr>
          <w:b/>
          <w:sz w:val="28"/>
          <w:szCs w:val="28"/>
        </w:rPr>
        <w:t xml:space="preserve">      </w:t>
      </w:r>
      <w:r w:rsidR="008B5DA2">
        <w:rPr>
          <w:b/>
          <w:noProof/>
          <w:sz w:val="28"/>
          <w:szCs w:val="28"/>
        </w:rPr>
        <w:drawing>
          <wp:inline distT="0" distB="0" distL="0" distR="0">
            <wp:extent cx="2090057" cy="1567945"/>
            <wp:effectExtent l="0" t="0" r="5715" b="0"/>
            <wp:docPr id="21" name="Рисунок 21" descr="C:\МАМА\Мастер-класс 06.11.2014\DSCN6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АМА\Мастер-класс 06.11.2014\DSCN62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055" cy="15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DA2">
        <w:rPr>
          <w:b/>
          <w:sz w:val="28"/>
          <w:szCs w:val="28"/>
        </w:rPr>
        <w:t xml:space="preserve">   </w:t>
      </w:r>
      <w:r w:rsidR="0029739B">
        <w:rPr>
          <w:b/>
          <w:sz w:val="28"/>
          <w:szCs w:val="28"/>
        </w:rPr>
        <w:t xml:space="preserve">         </w:t>
      </w:r>
      <w:r w:rsidR="0029739B">
        <w:rPr>
          <w:b/>
          <w:noProof/>
          <w:sz w:val="28"/>
          <w:szCs w:val="28"/>
        </w:rPr>
        <w:drawing>
          <wp:inline distT="0" distB="0" distL="0" distR="0">
            <wp:extent cx="2101933" cy="1576856"/>
            <wp:effectExtent l="0" t="0" r="0" b="4445"/>
            <wp:docPr id="14" name="Рисунок 14" descr="C:\МАМА\Мастер-класс 06.11.2014\DSCN6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МАМА\Мастер-класс 06.11.2014\DSCN62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28" cy="15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DA2">
        <w:rPr>
          <w:b/>
          <w:sz w:val="28"/>
          <w:szCs w:val="28"/>
        </w:rPr>
        <w:t xml:space="preserve">  </w:t>
      </w:r>
    </w:p>
    <w:p w:rsidR="008B5DA2" w:rsidRDefault="008B5DA2">
      <w:pPr>
        <w:rPr>
          <w:b/>
          <w:sz w:val="28"/>
          <w:szCs w:val="28"/>
        </w:rPr>
      </w:pPr>
    </w:p>
    <w:p w:rsidR="008B5DA2" w:rsidRDefault="008B5DA2">
      <w:pPr>
        <w:rPr>
          <w:b/>
          <w:sz w:val="28"/>
          <w:szCs w:val="28"/>
        </w:rPr>
      </w:pPr>
    </w:p>
    <w:p w:rsidR="008B5DA2" w:rsidRDefault="00C17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57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B5DA2">
        <w:rPr>
          <w:b/>
          <w:noProof/>
          <w:sz w:val="28"/>
          <w:szCs w:val="28"/>
        </w:rPr>
        <w:drawing>
          <wp:inline distT="0" distB="0" distL="0" distR="0">
            <wp:extent cx="2113808" cy="1585763"/>
            <wp:effectExtent l="0" t="0" r="1270" b="0"/>
            <wp:docPr id="22" name="Рисунок 22" descr="C:\МАМА\Мастер-класс 06.11.2014\DSCN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МАМА\Мастер-класс 06.11.2014\DSCN62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47" cy="15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DA2">
        <w:rPr>
          <w:b/>
          <w:sz w:val="28"/>
          <w:szCs w:val="28"/>
        </w:rPr>
        <w:t xml:space="preserve">        </w:t>
      </w:r>
      <w:r w:rsidR="00A57828">
        <w:rPr>
          <w:b/>
          <w:sz w:val="28"/>
          <w:szCs w:val="28"/>
        </w:rPr>
        <w:t xml:space="preserve"> </w:t>
      </w:r>
      <w:r w:rsidR="008B5DA2">
        <w:rPr>
          <w:b/>
          <w:sz w:val="28"/>
          <w:szCs w:val="28"/>
        </w:rPr>
        <w:t xml:space="preserve">    </w:t>
      </w:r>
      <w:r w:rsidR="008B5DA2">
        <w:rPr>
          <w:b/>
          <w:noProof/>
          <w:sz w:val="28"/>
          <w:szCs w:val="28"/>
        </w:rPr>
        <w:drawing>
          <wp:inline distT="0" distB="0" distL="0" distR="0">
            <wp:extent cx="2125683" cy="1594672"/>
            <wp:effectExtent l="0" t="0" r="8255" b="5715"/>
            <wp:docPr id="23" name="Рисунок 23" descr="C:\МАМА\Мастер-класс 06.11.2014\DSCN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МАМА\Мастер-класс 06.11.2014\DSCN62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92" cy="1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DA2">
        <w:rPr>
          <w:b/>
          <w:sz w:val="28"/>
          <w:szCs w:val="28"/>
        </w:rPr>
        <w:t xml:space="preserve">      </w:t>
      </w:r>
      <w:r w:rsidR="00FE4063">
        <w:rPr>
          <w:b/>
          <w:sz w:val="28"/>
          <w:szCs w:val="28"/>
        </w:rPr>
        <w:t xml:space="preserve"> </w:t>
      </w:r>
      <w:r w:rsidR="008B5DA2">
        <w:rPr>
          <w:b/>
          <w:sz w:val="28"/>
          <w:szCs w:val="28"/>
        </w:rPr>
        <w:t xml:space="preserve">     </w:t>
      </w:r>
      <w:r w:rsidR="008B5DA2">
        <w:rPr>
          <w:b/>
          <w:noProof/>
          <w:sz w:val="28"/>
          <w:szCs w:val="28"/>
        </w:rPr>
        <w:drawing>
          <wp:inline distT="0" distB="0" distL="0" distR="0">
            <wp:extent cx="2113807" cy="1585763"/>
            <wp:effectExtent l="0" t="0" r="1270" b="0"/>
            <wp:docPr id="25" name="Рисунок 25" descr="C:\МАМА\Мастер-класс 06.11.2014\DSCN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МАМА\Мастер-класс 06.11.2014\DSCN62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96" cy="159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DA2">
        <w:rPr>
          <w:b/>
          <w:sz w:val="28"/>
          <w:szCs w:val="28"/>
        </w:rPr>
        <w:t xml:space="preserve"> </w:t>
      </w:r>
    </w:p>
    <w:p w:rsidR="008B5DA2" w:rsidRDefault="008B5DA2">
      <w:pPr>
        <w:rPr>
          <w:b/>
          <w:sz w:val="28"/>
          <w:szCs w:val="28"/>
        </w:rPr>
      </w:pPr>
    </w:p>
    <w:p w:rsidR="00FE4063" w:rsidRDefault="00FE4063">
      <w:pPr>
        <w:rPr>
          <w:b/>
          <w:sz w:val="28"/>
          <w:szCs w:val="28"/>
        </w:rPr>
      </w:pPr>
    </w:p>
    <w:p w:rsidR="008B5DA2" w:rsidRPr="00B304E7" w:rsidRDefault="00C17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57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FE4063">
        <w:rPr>
          <w:b/>
          <w:noProof/>
          <w:sz w:val="28"/>
          <w:szCs w:val="28"/>
        </w:rPr>
        <w:drawing>
          <wp:inline distT="0" distB="0" distL="0" distR="0">
            <wp:extent cx="2113808" cy="1585764"/>
            <wp:effectExtent l="0" t="0" r="1270" b="0"/>
            <wp:docPr id="26" name="Рисунок 26" descr="C:\МАМА\Мастер-класс 06.11.2014\DSCN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АМА\Мастер-класс 06.11.2014\DSCN622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02" cy="15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063">
        <w:rPr>
          <w:b/>
          <w:sz w:val="28"/>
          <w:szCs w:val="28"/>
        </w:rPr>
        <w:t xml:space="preserve">      </w:t>
      </w:r>
      <w:r w:rsidR="00A57828">
        <w:rPr>
          <w:b/>
          <w:sz w:val="28"/>
          <w:szCs w:val="28"/>
        </w:rPr>
        <w:t xml:space="preserve"> </w:t>
      </w:r>
      <w:r w:rsidR="00FE4063">
        <w:rPr>
          <w:b/>
          <w:sz w:val="28"/>
          <w:szCs w:val="28"/>
        </w:rPr>
        <w:t xml:space="preserve">   </w:t>
      </w:r>
      <w:r w:rsidR="0068556F">
        <w:rPr>
          <w:b/>
          <w:sz w:val="28"/>
          <w:szCs w:val="28"/>
        </w:rPr>
        <w:t xml:space="preserve"> </w:t>
      </w:r>
      <w:r w:rsidR="00FE4063">
        <w:rPr>
          <w:b/>
          <w:sz w:val="28"/>
          <w:szCs w:val="28"/>
        </w:rPr>
        <w:t xml:space="preserve">  </w:t>
      </w:r>
      <w:r w:rsidR="00FE4063">
        <w:rPr>
          <w:b/>
          <w:noProof/>
          <w:sz w:val="28"/>
          <w:szCs w:val="28"/>
        </w:rPr>
        <w:drawing>
          <wp:inline distT="0" distB="0" distL="0" distR="0">
            <wp:extent cx="2105351" cy="1579418"/>
            <wp:effectExtent l="0" t="0" r="9525" b="1905"/>
            <wp:docPr id="27" name="Рисунок 27" descr="C:\МАМА\Мастер-класс 06.11.2014\DSCN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МАМА\Мастер-класс 06.11.2014\DSCN62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79" cy="15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063">
        <w:rPr>
          <w:b/>
          <w:sz w:val="28"/>
          <w:szCs w:val="28"/>
        </w:rPr>
        <w:t xml:space="preserve">         </w:t>
      </w:r>
      <w:r w:rsidR="00A57828">
        <w:rPr>
          <w:b/>
          <w:sz w:val="28"/>
          <w:szCs w:val="28"/>
        </w:rPr>
        <w:t xml:space="preserve"> </w:t>
      </w:r>
      <w:r w:rsidR="00FE4063">
        <w:rPr>
          <w:b/>
          <w:sz w:val="28"/>
          <w:szCs w:val="28"/>
        </w:rPr>
        <w:t xml:space="preserve">   </w:t>
      </w:r>
      <w:r w:rsidR="0068556F">
        <w:rPr>
          <w:b/>
          <w:noProof/>
          <w:sz w:val="28"/>
          <w:szCs w:val="28"/>
        </w:rPr>
        <w:drawing>
          <wp:inline distT="0" distB="0" distL="0" distR="0">
            <wp:extent cx="2125683" cy="1594673"/>
            <wp:effectExtent l="0" t="0" r="8255" b="5715"/>
            <wp:docPr id="28" name="Рисунок 28" descr="C:\МАМА\Мастер-класс 06.11.2014\DSCN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МАМА\Мастер-класс 06.11.2014\DSCN62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76" cy="160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DA2" w:rsidRPr="00B304E7" w:rsidSect="00E0705D">
      <w:pgSz w:w="16838" w:h="11906" w:orient="landscape" w:code="9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8C" w:rsidRDefault="009E728C" w:rsidP="0099586D">
      <w:r>
        <w:separator/>
      </w:r>
    </w:p>
  </w:endnote>
  <w:endnote w:type="continuationSeparator" w:id="0">
    <w:p w:rsidR="009E728C" w:rsidRDefault="009E728C" w:rsidP="0099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750718"/>
      <w:docPartObj>
        <w:docPartGallery w:val="Page Numbers (Bottom of Page)"/>
        <w:docPartUnique/>
      </w:docPartObj>
    </w:sdtPr>
    <w:sdtEndPr/>
    <w:sdtContent>
      <w:p w:rsidR="0099586D" w:rsidRDefault="009958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E17">
          <w:rPr>
            <w:noProof/>
          </w:rPr>
          <w:t>1</w:t>
        </w:r>
        <w:r>
          <w:fldChar w:fldCharType="end"/>
        </w:r>
      </w:p>
    </w:sdtContent>
  </w:sdt>
  <w:p w:rsidR="0099586D" w:rsidRDefault="009958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8C" w:rsidRDefault="009E728C" w:rsidP="0099586D">
      <w:r>
        <w:separator/>
      </w:r>
    </w:p>
  </w:footnote>
  <w:footnote w:type="continuationSeparator" w:id="0">
    <w:p w:rsidR="009E728C" w:rsidRDefault="009E728C" w:rsidP="0099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781"/>
    <w:multiLevelType w:val="hybridMultilevel"/>
    <w:tmpl w:val="F870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777F"/>
    <w:multiLevelType w:val="hybridMultilevel"/>
    <w:tmpl w:val="A9F00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0B73"/>
    <w:multiLevelType w:val="hybridMultilevel"/>
    <w:tmpl w:val="E7C88D9E"/>
    <w:lvl w:ilvl="0" w:tplc="4C2E05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05E6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4CBD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AE2C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47A5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4CBC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065F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A0D50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2161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6656A7"/>
    <w:multiLevelType w:val="hybridMultilevel"/>
    <w:tmpl w:val="34ECD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C52ED"/>
    <w:multiLevelType w:val="hybridMultilevel"/>
    <w:tmpl w:val="2878D2DA"/>
    <w:lvl w:ilvl="0" w:tplc="B6CE779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EA53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20BA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E3AA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0D6B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C326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2E85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6259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8DE7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7A0A44"/>
    <w:multiLevelType w:val="hybridMultilevel"/>
    <w:tmpl w:val="0B0AD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F14B1"/>
    <w:multiLevelType w:val="hybridMultilevel"/>
    <w:tmpl w:val="3E92C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6D"/>
    <w:rsid w:val="00186FCF"/>
    <w:rsid w:val="001F03FE"/>
    <w:rsid w:val="002169B9"/>
    <w:rsid w:val="00223414"/>
    <w:rsid w:val="0029739B"/>
    <w:rsid w:val="003976AD"/>
    <w:rsid w:val="003B5555"/>
    <w:rsid w:val="003D6008"/>
    <w:rsid w:val="003E752B"/>
    <w:rsid w:val="00530F2E"/>
    <w:rsid w:val="005A4398"/>
    <w:rsid w:val="00632631"/>
    <w:rsid w:val="00650785"/>
    <w:rsid w:val="0068556F"/>
    <w:rsid w:val="006C14DE"/>
    <w:rsid w:val="006C1D51"/>
    <w:rsid w:val="006F0E17"/>
    <w:rsid w:val="006F3E46"/>
    <w:rsid w:val="007146F5"/>
    <w:rsid w:val="007A2E67"/>
    <w:rsid w:val="007E787F"/>
    <w:rsid w:val="00815EE5"/>
    <w:rsid w:val="00852DBC"/>
    <w:rsid w:val="008573CC"/>
    <w:rsid w:val="0089640F"/>
    <w:rsid w:val="008B5DA2"/>
    <w:rsid w:val="00905F60"/>
    <w:rsid w:val="00925A29"/>
    <w:rsid w:val="009363B7"/>
    <w:rsid w:val="0099586D"/>
    <w:rsid w:val="009A161E"/>
    <w:rsid w:val="009D434C"/>
    <w:rsid w:val="009E728C"/>
    <w:rsid w:val="00A13876"/>
    <w:rsid w:val="00A55EBD"/>
    <w:rsid w:val="00A57828"/>
    <w:rsid w:val="00A623FF"/>
    <w:rsid w:val="00B304E7"/>
    <w:rsid w:val="00BE06EF"/>
    <w:rsid w:val="00C17D13"/>
    <w:rsid w:val="00CE4C23"/>
    <w:rsid w:val="00D30E02"/>
    <w:rsid w:val="00D4610B"/>
    <w:rsid w:val="00D7496A"/>
    <w:rsid w:val="00DF4E95"/>
    <w:rsid w:val="00E0705D"/>
    <w:rsid w:val="00E37AC0"/>
    <w:rsid w:val="00E5012D"/>
    <w:rsid w:val="00EB58B6"/>
    <w:rsid w:val="00EF0A7C"/>
    <w:rsid w:val="00F578D4"/>
    <w:rsid w:val="00FB2A5D"/>
    <w:rsid w:val="00FE4063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5C313-68EF-41D0-BE14-1AB07AE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14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99586D"/>
  </w:style>
  <w:style w:type="paragraph" w:customStyle="1" w:styleId="c16">
    <w:name w:val="c16"/>
    <w:basedOn w:val="a"/>
    <w:rsid w:val="0099586D"/>
    <w:pPr>
      <w:spacing w:before="100" w:beforeAutospacing="1" w:after="100" w:afterAutospacing="1"/>
    </w:pPr>
  </w:style>
  <w:style w:type="character" w:customStyle="1" w:styleId="c2">
    <w:name w:val="c2"/>
    <w:rsid w:val="0099586D"/>
  </w:style>
  <w:style w:type="paragraph" w:customStyle="1" w:styleId="c22">
    <w:name w:val="c22"/>
    <w:basedOn w:val="a"/>
    <w:rsid w:val="0099586D"/>
    <w:pPr>
      <w:spacing w:before="100" w:beforeAutospacing="1" w:after="100" w:afterAutospacing="1"/>
    </w:pPr>
  </w:style>
  <w:style w:type="paragraph" w:customStyle="1" w:styleId="c28">
    <w:name w:val="c28"/>
    <w:basedOn w:val="a"/>
    <w:rsid w:val="0099586D"/>
    <w:pPr>
      <w:spacing w:before="100" w:beforeAutospacing="1" w:after="100" w:afterAutospacing="1"/>
    </w:pPr>
  </w:style>
  <w:style w:type="paragraph" w:customStyle="1" w:styleId="c18">
    <w:name w:val="c18"/>
    <w:basedOn w:val="a"/>
    <w:rsid w:val="0099586D"/>
    <w:pPr>
      <w:spacing w:before="100" w:beforeAutospacing="1" w:after="100" w:afterAutospacing="1"/>
    </w:pPr>
  </w:style>
  <w:style w:type="paragraph" w:customStyle="1" w:styleId="c80">
    <w:name w:val="c80"/>
    <w:basedOn w:val="a"/>
    <w:rsid w:val="0099586D"/>
    <w:pPr>
      <w:spacing w:before="100" w:beforeAutospacing="1" w:after="100" w:afterAutospacing="1"/>
    </w:pPr>
  </w:style>
  <w:style w:type="character" w:customStyle="1" w:styleId="c77">
    <w:name w:val="c77"/>
    <w:rsid w:val="0099586D"/>
  </w:style>
  <w:style w:type="paragraph" w:customStyle="1" w:styleId="c29">
    <w:name w:val="c29"/>
    <w:basedOn w:val="a"/>
    <w:rsid w:val="0099586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9586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9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5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5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14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4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List Paragraph"/>
    <w:basedOn w:val="a"/>
    <w:uiPriority w:val="1"/>
    <w:qFormat/>
    <w:rsid w:val="00F578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FD38-35F3-49C7-B139-546E4EA3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Воробушки</dc:creator>
  <cp:keywords/>
  <dc:description/>
  <cp:lastModifiedBy>ACER</cp:lastModifiedBy>
  <cp:revision>49</cp:revision>
  <dcterms:created xsi:type="dcterms:W3CDTF">2023-05-22T09:50:00Z</dcterms:created>
  <dcterms:modified xsi:type="dcterms:W3CDTF">2024-02-19T04:01:00Z</dcterms:modified>
</cp:coreProperties>
</file>