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Муниципальное бюджетное учреждение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дополнительного образования города Новосибирска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«Центр дополнительного образования «Алые паруса»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Мастер-класс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«Мышка на сыре»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Автор-составитель: Жабровец Елена Николаевна </w:t>
      </w:r>
    </w:p>
    <w:p w:rsidR="00000000" w:rsidDel="00000000" w:rsidP="00000000" w:rsidRDefault="00000000" w:rsidRPr="00000000" w14:paraId="0000001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Новосибирск, 2024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sz w:val="24"/>
          <w:szCs w:val="24"/>
          <w:rtl w:val="0"/>
        </w:rPr>
        <w:t xml:space="preserve"> создание магнита «мышка на сыре» в технике мокрого валяния.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20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Обучающие: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Познакомить учащихся с декоративно-прикладным искусством в области валяния из шерсти;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Познакомить учащихся с материалами и инструментами, используемыми при работе с шерстью;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Познакомить учащихся с различными способами, приемами валяния и декорирования изделий.</w:t>
      </w:r>
    </w:p>
    <w:p w:rsidR="00000000" w:rsidDel="00000000" w:rsidP="00000000" w:rsidRDefault="00000000" w:rsidRPr="00000000" w14:paraId="00000024">
      <w:pPr>
        <w:ind w:left="405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Развивающие: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у учащихся творческие способности;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фантазию, мелкую моторику рук, внимание, усидчивость.</w:t>
      </w:r>
    </w:p>
    <w:p w:rsidR="00000000" w:rsidDel="00000000" w:rsidP="00000000" w:rsidRDefault="00000000" w:rsidRPr="00000000" w14:paraId="0000002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Воспитательные: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Воспитывать интерес у детей к деятельности детей и педагогов в МБОУ ЦДО «Алые паруса»;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Воспитывать самостоятельность, терпение, аккуратность, целеустремленность;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Содействие формированию опыта успешной художественно-творческой деятельности.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 занятия:</w:t>
      </w:r>
      <w:r w:rsidDel="00000000" w:rsidR="00000000" w:rsidRPr="00000000">
        <w:rPr>
          <w:sz w:val="24"/>
          <w:szCs w:val="24"/>
          <w:rtl w:val="0"/>
        </w:rPr>
        <w:t xml:space="preserve"> практическое занятие – изготовление магнита в технике мокрого валяния.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Наглядно-информационный материал и технические средства.</w:t>
      </w:r>
    </w:p>
    <w:p w:rsidR="00000000" w:rsidDel="00000000" w:rsidP="00000000" w:rsidRDefault="00000000" w:rsidRPr="00000000" w14:paraId="0000002D">
      <w:pPr>
        <w:ind w:left="45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Материалы, инструменты:</w:t>
      </w:r>
      <w:r w:rsidDel="00000000" w:rsidR="00000000" w:rsidRPr="00000000">
        <w:rPr>
          <w:sz w:val="24"/>
          <w:szCs w:val="24"/>
          <w:rtl w:val="0"/>
        </w:rPr>
        <w:t xml:space="preserve"> стол педагога, столы и стулья для обучающихся, цветная шерсть, тканевые салфетки, непромокаемая подложка, мыльный раствор, пластиковые миски, клей, фетр, металлическая фольга, магнит, бусины, бросовый картон, заготовки, ножницы.</w:t>
      </w:r>
    </w:p>
    <w:p w:rsidR="00000000" w:rsidDel="00000000" w:rsidP="00000000" w:rsidRDefault="00000000" w:rsidRPr="00000000" w14:paraId="0000002E">
      <w:pPr>
        <w:ind w:left="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Ход мастер-класса</w:t>
      </w:r>
    </w:p>
    <w:p w:rsidR="00000000" w:rsidDel="00000000" w:rsidP="00000000" w:rsidRDefault="00000000" w:rsidRPr="00000000" w14:paraId="0000002F">
      <w:pPr>
        <w:ind w:left="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Вводная часть</w:t>
      </w:r>
    </w:p>
    <w:p w:rsidR="00000000" w:rsidDel="00000000" w:rsidP="00000000" w:rsidRDefault="00000000" w:rsidRPr="00000000" w14:paraId="00000030">
      <w:pPr>
        <w:ind w:left="4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Подготовка к занятию.</w:t>
      </w:r>
      <w:r w:rsidDel="00000000" w:rsidR="00000000" w:rsidRPr="00000000">
        <w:rPr>
          <w:sz w:val="24"/>
          <w:szCs w:val="24"/>
          <w:rtl w:val="0"/>
        </w:rPr>
        <w:t xml:space="preserve"> Педагог говорит с участниками мастер-класса о древнем способе мокрого валяния, которое использовали для создания различных изделий, рассказывает о разных способах валяния, о формах декорирования изделия из шерсти при помощи подручных материалов и инструментов. Педагог предлагает, рассказывает и показывает, как изготовить магнит «мышка на сыре» в технике мокрого валяния. </w:t>
      </w:r>
    </w:p>
    <w:p w:rsidR="00000000" w:rsidDel="00000000" w:rsidP="00000000" w:rsidRDefault="00000000" w:rsidRPr="00000000" w14:paraId="00000031">
      <w:pPr>
        <w:ind w:left="4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Организационный этап:</w:t>
      </w:r>
      <w:r w:rsidDel="00000000" w:rsidR="00000000" w:rsidRPr="00000000">
        <w:rPr>
          <w:sz w:val="24"/>
          <w:szCs w:val="24"/>
          <w:rtl w:val="0"/>
        </w:rPr>
        <w:t xml:space="preserve"> проверка готовности рабочих мест.</w:t>
      </w:r>
    </w:p>
    <w:p w:rsidR="00000000" w:rsidDel="00000000" w:rsidP="00000000" w:rsidRDefault="00000000" w:rsidRPr="00000000" w14:paraId="00000032">
      <w:pPr>
        <w:ind w:left="4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Самостоятельная работа: </w:t>
      </w:r>
      <w:r w:rsidDel="00000000" w:rsidR="00000000" w:rsidRPr="00000000">
        <w:rPr>
          <w:sz w:val="24"/>
          <w:szCs w:val="24"/>
          <w:rtl w:val="0"/>
        </w:rPr>
        <w:t xml:space="preserve">участники мастер-класса переносят силуэт трафарета на фетр, изготавливают магнит «мышка на сыре» в технике мокрого валяния.</w:t>
      </w:r>
    </w:p>
    <w:p w:rsidR="00000000" w:rsidDel="00000000" w:rsidP="00000000" w:rsidRDefault="00000000" w:rsidRPr="00000000" w14:paraId="00000033">
      <w:pPr>
        <w:ind w:left="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Основной этап</w:t>
      </w:r>
    </w:p>
    <w:p w:rsidR="00000000" w:rsidDel="00000000" w:rsidP="00000000" w:rsidRDefault="00000000" w:rsidRPr="00000000" w14:paraId="00000034">
      <w:pPr>
        <w:ind w:left="4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Технологическая карта </w:t>
      </w:r>
    </w:p>
    <w:tbl>
      <w:tblPr>
        <w:tblStyle w:val="Table1"/>
        <w:tblW w:w="9526.0" w:type="dxa"/>
        <w:jc w:val="left"/>
        <w:tblInd w:w="-6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6"/>
        <w:gridCol w:w="4760"/>
        <w:tblGridChange w:id="0">
          <w:tblGrid>
            <w:gridCol w:w="4766"/>
            <w:gridCol w:w="4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Подготавливаем рабочее место, материалы и инструменты. Из фольги формируем овальную основу для туловища мышки.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276817" cy="1702423"/>
                  <wp:effectExtent b="0" l="0" r="0" t="0"/>
                  <wp:docPr descr="Снимок экрана (21).png" id="19" name="image10.jpg"/>
                  <a:graphic>
                    <a:graphicData uri="http://schemas.openxmlformats.org/drawingml/2006/picture">
                      <pic:pic>
                        <pic:nvPicPr>
                          <pic:cNvPr descr="Снимок экрана (21).png" id="0" name="image10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17" cy="17024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266563" cy="1688706"/>
                  <wp:effectExtent b="0" l="0" r="0" t="0"/>
                  <wp:docPr descr="1727155856319.jpg" id="21" name="image3.jpg"/>
                  <a:graphic>
                    <a:graphicData uri="http://schemas.openxmlformats.org/drawingml/2006/picture">
                      <pic:pic>
                        <pic:nvPicPr>
                          <pic:cNvPr descr="1727155856319.jpg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563" cy="16887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Отщипываем кусочек шерсти и формируем хвостик путем скручивания. Подкладываем фольгированную основу к хвостику и накрываем слоем шерсти.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924050" cy="2152650"/>
                  <wp:effectExtent b="0" l="0" r="0" t="0"/>
                  <wp:docPr descr="1727155856307.jpg" id="20" name="image6.jpg"/>
                  <a:graphic>
                    <a:graphicData uri="http://schemas.openxmlformats.org/drawingml/2006/picture">
                      <pic:pic>
                        <pic:nvPicPr>
                          <pic:cNvPr descr="1727155856307.jpg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16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152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Окунаем туловище в мыльный раствор и крутим в ладошках. Добавляем ушки. Ставим мышек на сушку. После сушки при помощи бусин формируем глаза и нос мышки.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314450" cy="1752600"/>
                  <wp:effectExtent b="0" l="0" r="0" t="0"/>
                  <wp:docPr descr="Снимок экрана (31).png" id="23" name="image5.jpg"/>
                  <a:graphic>
                    <a:graphicData uri="http://schemas.openxmlformats.org/drawingml/2006/picture">
                      <pic:pic>
                        <pic:nvPicPr>
                          <pic:cNvPr descr="Снимок экрана (31).png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752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318146" cy="1757480"/>
                  <wp:effectExtent b="0" l="0" r="0" t="0"/>
                  <wp:docPr descr="1727155856281.jpg" id="22" name="image8.jpg"/>
                  <a:graphic>
                    <a:graphicData uri="http://schemas.openxmlformats.org/drawingml/2006/picture">
                      <pic:pic>
                        <pic:nvPicPr>
                          <pic:cNvPr descr="1727155856281.jpg" id="0" name="image8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146" cy="1757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 помощи трафарета вырезаем детали для сыра из фетра и бросового картона.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343025" cy="1790700"/>
                  <wp:effectExtent b="0" l="0" r="0" t="0"/>
                  <wp:docPr descr="Снимок экрана (35).png" id="25" name="image1.jpg"/>
                  <a:graphic>
                    <a:graphicData uri="http://schemas.openxmlformats.org/drawingml/2006/picture">
                      <pic:pic>
                        <pic:nvPicPr>
                          <pic:cNvPr descr="Снимок экрана (35).png"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346482" cy="1795260"/>
                  <wp:effectExtent b="0" l="0" r="0" t="0"/>
                  <wp:docPr descr="1727155856239.jpg" id="24" name="image7.jpg"/>
                  <a:graphic>
                    <a:graphicData uri="http://schemas.openxmlformats.org/drawingml/2006/picture">
                      <pic:pic>
                        <pic:nvPicPr>
                          <pic:cNvPr descr="1727155856239.jpg" id="0" name="image7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82" cy="1795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Склеиваем детали сыра. Приклеиваем магнит с оборотной стороны кусочка сыра.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378743" cy="1838325"/>
                  <wp:effectExtent b="0" l="0" r="0" t="0"/>
                  <wp:docPr descr="Снимок экрана (33).png" id="27" name="image4.jpg"/>
                  <a:graphic>
                    <a:graphicData uri="http://schemas.openxmlformats.org/drawingml/2006/picture">
                      <pic:pic>
                        <pic:nvPicPr>
                          <pic:cNvPr descr="Снимок экрана (33).png" id="0" name="image4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743" cy="1838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380653" cy="1840822"/>
                  <wp:effectExtent b="0" l="0" r="0" t="0"/>
                  <wp:docPr descr="1727155856211.jpg" id="26" name="image2.jpg"/>
                  <a:graphic>
                    <a:graphicData uri="http://schemas.openxmlformats.org/drawingml/2006/picture">
                      <pic:pic>
                        <pic:nvPicPr>
                          <pic:cNvPr descr="1727155856211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653" cy="18408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Соединяем сыр и высохшую мышку вместе. Магнит «мышка на сыре» готов.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956111" cy="2608149"/>
                  <wp:effectExtent b="0" l="0" r="0" t="0"/>
                  <wp:docPr descr="Снимок экрана (34).png" id="28" name="image9.jpg"/>
                  <a:graphic>
                    <a:graphicData uri="http://schemas.openxmlformats.org/drawingml/2006/picture">
                      <pic:pic>
                        <pic:nvPicPr>
                          <pic:cNvPr descr="Снимок экрана (34).png" id="0" name="image9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111" cy="26081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4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Заключительная часть.</w:t>
      </w:r>
      <w:r w:rsidDel="00000000" w:rsidR="00000000" w:rsidRPr="00000000">
        <w:rPr>
          <w:sz w:val="24"/>
          <w:szCs w:val="24"/>
          <w:rtl w:val="0"/>
        </w:rPr>
        <w:t xml:space="preserve"> Мини-выставка выполненных изделий. Коллективное рассматривание и обсуждение, определение в ходе обсуждения сильных и слабых сторон каждой работы.</w:t>
      </w:r>
    </w:p>
    <w:p w:rsidR="00000000" w:rsidDel="00000000" w:rsidP="00000000" w:rsidRDefault="00000000" w:rsidRPr="00000000" w14:paraId="00000043">
      <w:pPr>
        <w:ind w:left="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Положительная оценка дается каждому участнику (важно отметить «плюсы» в каждой работе).</w:t>
      </w:r>
    </w:p>
    <w:p w:rsidR="00000000" w:rsidDel="00000000" w:rsidP="00000000" w:rsidRDefault="00000000" w:rsidRPr="00000000" w14:paraId="00000044">
      <w:pPr>
        <w:ind w:left="4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Итог мастер-класса:</w:t>
      </w:r>
    </w:p>
    <w:p w:rsidR="00000000" w:rsidDel="00000000" w:rsidP="00000000" w:rsidRDefault="00000000" w:rsidRPr="00000000" w14:paraId="00000045">
      <w:pPr>
        <w:ind w:left="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итогу мастер-класса участники овладели полезными знаниями и навыками, которые они могут применить на подобных занятиях. Также участники получили положительный заряд эмоций от  творческого процесса создания собственных изделий и полученного результата.</w:t>
      </w:r>
    </w:p>
    <w:p w:rsidR="00000000" w:rsidDel="00000000" w:rsidP="00000000" w:rsidRDefault="00000000" w:rsidRPr="00000000" w14:paraId="00000046">
      <w:pPr>
        <w:ind w:left="4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Рефлексия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нового узнали на мастер-классе?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Шерсть для Вас это новый материал или нет?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Новые для Вас это техники?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Хотите ли Вы познакомиться с другими способами и приемами  валяния из шерсти?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Обрадовал, удивил или расстроил итоговый результат изготовленного изделия?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Будите ли Вы использовать свои готовые изделия дома?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65" w:hanging="360"/>
      </w:pPr>
      <w:rPr/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A5DD3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A5DD3"/>
    <w:pPr>
      <w:ind w:left="720"/>
      <w:contextualSpacing w:val="1"/>
    </w:pPr>
  </w:style>
  <w:style w:type="table" w:styleId="a4">
    <w:name w:val="Table Grid"/>
    <w:basedOn w:val="a1"/>
    <w:uiPriority w:val="59"/>
    <w:rsid w:val="00AA5DD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Balloon Text"/>
    <w:basedOn w:val="a"/>
    <w:link w:val="a6"/>
    <w:uiPriority w:val="99"/>
    <w:semiHidden w:val="1"/>
    <w:unhideWhenUsed w:val="1"/>
    <w:rsid w:val="00AA5D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AA5DD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jpg"/><Relationship Id="rId10" Type="http://schemas.openxmlformats.org/officeDocument/2006/relationships/image" Target="media/image5.jpg"/><Relationship Id="rId13" Type="http://schemas.openxmlformats.org/officeDocument/2006/relationships/image" Target="media/image7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image" Target="media/image2.jpg"/><Relationship Id="rId14" Type="http://schemas.openxmlformats.org/officeDocument/2006/relationships/image" Target="media/image4.jpg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ZGSjAX3vpPJlheTdb3Gr4y2Xw==">CgMxLjA4AHIhMU5pc1ZyT094WDE3eXhEZUlCSWxpRXpLRTBlRmxndVBR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2024-02-11T13:33:00Z</dcterms:created>
  <dc:creator>User</dc:creator>
</cp:coreProperties>
</file>